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79504" w14:textId="77777777" w:rsidR="00B94B49" w:rsidRDefault="00B94B49" w:rsidP="00090392">
      <w:pPr>
        <w:pStyle w:val="Heading2"/>
        <w:jc w:val="both"/>
        <w:rPr>
          <w:b/>
        </w:rPr>
      </w:pPr>
    </w:p>
    <w:p w14:paraId="10C9A922" w14:textId="6C212913" w:rsidR="00D86C7D" w:rsidRPr="00D86C7D" w:rsidRDefault="00DE192A" w:rsidP="00D86C7D">
      <w:pPr>
        <w:jc w:val="center"/>
      </w:pPr>
      <w:r w:rsidRPr="00DE192A">
        <w:rPr>
          <w:rFonts w:asciiTheme="majorHAnsi" w:eastAsiaTheme="majorEastAsia" w:hAnsiTheme="majorHAnsi" w:cstheme="majorBidi"/>
          <w:b/>
          <w:color w:val="365F91" w:themeColor="accent1" w:themeShade="BF"/>
          <w:sz w:val="36"/>
          <w:szCs w:val="26"/>
          <w:u w:val="single"/>
        </w:rPr>
        <w:t>LoRaWAN DEVELOPMENT BOARD</w:t>
      </w:r>
    </w:p>
    <w:p w14:paraId="1D624494" w14:textId="0A13B2D7" w:rsidR="003E0EF1" w:rsidRDefault="00BD6940" w:rsidP="00735BC6">
      <w:pPr>
        <w:spacing w:after="160" w:line="240" w:lineRule="auto"/>
        <w:contextualSpacing/>
        <w:jc w:val="center"/>
        <w:rPr>
          <w:rFonts w:asciiTheme="majorHAnsi" w:eastAsiaTheme="majorEastAsia" w:hAnsiTheme="majorHAnsi" w:cstheme="majorBidi"/>
          <w:b/>
          <w:color w:val="365F91" w:themeColor="accent1" w:themeShade="BF"/>
          <w:sz w:val="26"/>
          <w:szCs w:val="26"/>
        </w:rPr>
      </w:pPr>
      <w:r>
        <w:rPr>
          <w:rFonts w:asciiTheme="majorHAnsi" w:eastAsiaTheme="majorEastAsia" w:hAnsiTheme="majorHAnsi" w:cstheme="majorBidi"/>
          <w:b/>
          <w:color w:val="365F91" w:themeColor="accent1" w:themeShade="BF"/>
          <w:sz w:val="26"/>
          <w:szCs w:val="26"/>
        </w:rPr>
        <w:t xml:space="preserve">              </w:t>
      </w:r>
      <w:r w:rsidR="00DE192A">
        <w:rPr>
          <w:rFonts w:asciiTheme="majorHAnsi" w:eastAsiaTheme="majorEastAsia" w:hAnsiTheme="majorHAnsi" w:cstheme="majorBidi"/>
          <w:b/>
          <w:noProof/>
          <w:color w:val="365F91" w:themeColor="accent1" w:themeShade="BF"/>
          <w:sz w:val="26"/>
          <w:szCs w:val="26"/>
        </w:rPr>
        <w:drawing>
          <wp:inline distT="0" distB="0" distL="0" distR="0" wp14:anchorId="7D5ED84A" wp14:editId="09948B48">
            <wp:extent cx="2929467" cy="292946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7907" cy="2927907"/>
                    </a:xfrm>
                    <a:prstGeom prst="rect">
                      <a:avLst/>
                    </a:prstGeom>
                  </pic:spPr>
                </pic:pic>
              </a:graphicData>
            </a:graphic>
          </wp:inline>
        </w:drawing>
      </w:r>
      <w:r w:rsidR="00DE192A">
        <w:rPr>
          <w:rFonts w:asciiTheme="majorHAnsi" w:eastAsiaTheme="majorEastAsia" w:hAnsiTheme="majorHAnsi" w:cstheme="majorBidi"/>
          <w:b/>
          <w:color w:val="365F91" w:themeColor="accent1" w:themeShade="BF"/>
          <w:sz w:val="26"/>
          <w:szCs w:val="26"/>
        </w:rPr>
        <w:t xml:space="preserve">    </w:t>
      </w:r>
      <w:r w:rsidR="00DE192A">
        <w:rPr>
          <w:rFonts w:asciiTheme="majorHAnsi" w:eastAsiaTheme="majorEastAsia" w:hAnsiTheme="majorHAnsi" w:cstheme="majorBidi"/>
          <w:b/>
          <w:noProof/>
          <w:color w:val="365F91" w:themeColor="accent1" w:themeShade="BF"/>
          <w:sz w:val="26"/>
          <w:szCs w:val="26"/>
        </w:rPr>
        <w:drawing>
          <wp:inline distT="0" distB="0" distL="0" distR="0" wp14:anchorId="30C08998" wp14:editId="1A3F7B0C">
            <wp:extent cx="2717800" cy="27178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7886" cy="2717886"/>
                    </a:xfrm>
                    <a:prstGeom prst="rect">
                      <a:avLst/>
                    </a:prstGeom>
                  </pic:spPr>
                </pic:pic>
              </a:graphicData>
            </a:graphic>
          </wp:inline>
        </w:drawing>
      </w:r>
    </w:p>
    <w:p w14:paraId="015746B9" w14:textId="77777777" w:rsidR="00BD6940" w:rsidRDefault="00BD6940" w:rsidP="00735BC6">
      <w:pPr>
        <w:spacing w:before="240" w:after="160" w:line="240" w:lineRule="auto"/>
        <w:contextualSpacing/>
        <w:rPr>
          <w:rFonts w:asciiTheme="majorHAnsi" w:eastAsiaTheme="majorEastAsia" w:hAnsiTheme="majorHAnsi" w:cstheme="majorBidi"/>
          <w:b/>
          <w:color w:val="365F91" w:themeColor="accent1" w:themeShade="BF"/>
          <w:sz w:val="26"/>
          <w:szCs w:val="26"/>
        </w:rPr>
      </w:pPr>
    </w:p>
    <w:p w14:paraId="1F6FDC4E" w14:textId="0AB1CA5F" w:rsidR="00735BC6" w:rsidRDefault="00BD6940" w:rsidP="00735BC6">
      <w:pPr>
        <w:spacing w:before="240" w:after="160" w:line="240" w:lineRule="auto"/>
        <w:contextualSpacing/>
        <w:rPr>
          <w:rFonts w:asciiTheme="majorHAnsi" w:eastAsiaTheme="majorEastAsia" w:hAnsiTheme="majorHAnsi" w:cstheme="majorBidi"/>
          <w:b/>
          <w:color w:val="365F91" w:themeColor="accent1" w:themeShade="BF"/>
          <w:sz w:val="26"/>
          <w:szCs w:val="26"/>
        </w:rPr>
      </w:pPr>
      <w:r>
        <w:rPr>
          <w:rFonts w:asciiTheme="majorHAnsi" w:eastAsiaTheme="majorEastAsia" w:hAnsiTheme="majorHAnsi" w:cstheme="majorBidi"/>
          <w:b/>
          <w:color w:val="365F91" w:themeColor="accent1" w:themeShade="BF"/>
          <w:sz w:val="26"/>
          <w:szCs w:val="26"/>
        </w:rPr>
        <w:t>Description</w:t>
      </w:r>
    </w:p>
    <w:p w14:paraId="7A1F87F4" w14:textId="77777777" w:rsidR="00DE192A" w:rsidRPr="00DE192A" w:rsidRDefault="00DE192A" w:rsidP="00DE192A">
      <w:pPr>
        <w:spacing w:after="160" w:line="240" w:lineRule="auto"/>
        <w:contextualSpacing/>
        <w:jc w:val="both"/>
        <w:rPr>
          <w:rFonts w:eastAsiaTheme="majorEastAsia" w:cstheme="minorHAnsi"/>
        </w:rPr>
      </w:pPr>
      <w:r w:rsidRPr="00DE192A">
        <w:rPr>
          <w:rFonts w:eastAsiaTheme="majorEastAsia" w:cstheme="minorHAnsi"/>
        </w:rPr>
        <w:t xml:space="preserve">The LM502 is a general LoRa Wireless Communication module, with integrated LoRa Radio Transceiver, SX1262 </w:t>
      </w:r>
      <w:proofErr w:type="gramStart"/>
      <w:r w:rsidRPr="00DE192A">
        <w:rPr>
          <w:rFonts w:eastAsiaTheme="majorEastAsia" w:cstheme="minorHAnsi"/>
        </w:rPr>
        <w:t>LoRa</w:t>
      </w:r>
      <w:proofErr w:type="gramEnd"/>
      <w:r w:rsidRPr="00DE192A">
        <w:rPr>
          <w:rFonts w:eastAsiaTheme="majorEastAsia" w:cstheme="minorHAnsi"/>
        </w:rPr>
        <w:t xml:space="preserve"> Modem and a 32-Bit RISC MCU CY8C4147AXI-S445 from Cypress. The MCU uses ARM Cortex M0+, with 48MHz operation frequency. The LoRa Radio Transceiver has continuous frequency coverage from 150MHz to 960MHz. The LoRa Modem supports LoRa modulation for LPWAN use cases and (G</w:t>
      </w:r>
      <w:proofErr w:type="gramStart"/>
      <w:r w:rsidRPr="00DE192A">
        <w:rPr>
          <w:rFonts w:eastAsiaTheme="majorEastAsia" w:cstheme="minorHAnsi"/>
        </w:rPr>
        <w:t>)FSK</w:t>
      </w:r>
      <w:proofErr w:type="gramEnd"/>
      <w:r w:rsidRPr="00DE192A">
        <w:rPr>
          <w:rFonts w:eastAsiaTheme="majorEastAsia" w:cstheme="minorHAnsi"/>
        </w:rPr>
        <w:t xml:space="preserve"> modulation for legacy use cases.</w:t>
      </w:r>
    </w:p>
    <w:p w14:paraId="26AF8478" w14:textId="77777777" w:rsidR="00DE192A" w:rsidRPr="00DE192A" w:rsidRDefault="00DE192A" w:rsidP="00DE192A">
      <w:pPr>
        <w:spacing w:after="160" w:line="240" w:lineRule="auto"/>
        <w:contextualSpacing/>
        <w:jc w:val="both"/>
        <w:rPr>
          <w:rFonts w:eastAsiaTheme="majorEastAsia" w:cstheme="minorHAnsi"/>
        </w:rPr>
      </w:pPr>
    </w:p>
    <w:p w14:paraId="3679A791" w14:textId="77777777" w:rsidR="00DE192A" w:rsidRPr="00DE192A" w:rsidRDefault="00DE192A" w:rsidP="00DE192A">
      <w:pPr>
        <w:spacing w:after="160" w:line="240" w:lineRule="auto"/>
        <w:contextualSpacing/>
        <w:jc w:val="both"/>
        <w:rPr>
          <w:rFonts w:eastAsiaTheme="majorEastAsia" w:cstheme="minorHAnsi"/>
        </w:rPr>
      </w:pPr>
      <w:r w:rsidRPr="00DE192A">
        <w:rPr>
          <w:rFonts w:eastAsiaTheme="majorEastAsia" w:cstheme="minorHAnsi"/>
        </w:rPr>
        <w:t xml:space="preserve">LM502 use the newest LoRa Modem SX1262 which provide high transmit power for </w:t>
      </w:r>
      <w:proofErr w:type="spellStart"/>
      <w:r w:rsidRPr="00DE192A">
        <w:rPr>
          <w:rFonts w:eastAsiaTheme="majorEastAsia" w:cstheme="minorHAnsi"/>
        </w:rPr>
        <w:t>ultra long</w:t>
      </w:r>
      <w:proofErr w:type="spellEnd"/>
      <w:r w:rsidRPr="00DE192A">
        <w:rPr>
          <w:rFonts w:eastAsiaTheme="majorEastAsia" w:cstheme="minorHAnsi"/>
        </w:rPr>
        <w:t xml:space="preserve"> range, </w:t>
      </w:r>
      <w:proofErr w:type="spellStart"/>
      <w:r w:rsidRPr="00DE192A">
        <w:rPr>
          <w:rFonts w:eastAsiaTheme="majorEastAsia" w:cstheme="minorHAnsi"/>
        </w:rPr>
        <w:t>ultra low</w:t>
      </w:r>
      <w:proofErr w:type="spellEnd"/>
      <w:r w:rsidRPr="00DE192A">
        <w:rPr>
          <w:rFonts w:eastAsiaTheme="majorEastAsia" w:cstheme="minorHAnsi"/>
        </w:rPr>
        <w:t xml:space="preserve"> power communication for LPWAN application.</w:t>
      </w:r>
    </w:p>
    <w:p w14:paraId="741E3373" w14:textId="77777777" w:rsidR="00DE192A" w:rsidRPr="00DE192A" w:rsidRDefault="00DE192A" w:rsidP="00DE192A">
      <w:pPr>
        <w:spacing w:after="160" w:line="240" w:lineRule="auto"/>
        <w:contextualSpacing/>
        <w:jc w:val="both"/>
        <w:rPr>
          <w:rFonts w:eastAsiaTheme="majorEastAsia" w:cstheme="minorHAnsi"/>
        </w:rPr>
      </w:pPr>
    </w:p>
    <w:p w14:paraId="45A8B172" w14:textId="77777777" w:rsidR="00DE192A" w:rsidRPr="00DE192A" w:rsidRDefault="00DE192A" w:rsidP="00DE192A">
      <w:pPr>
        <w:spacing w:after="160" w:line="240" w:lineRule="auto"/>
        <w:contextualSpacing/>
        <w:jc w:val="both"/>
        <w:rPr>
          <w:rFonts w:eastAsiaTheme="majorEastAsia" w:cstheme="minorHAnsi"/>
        </w:rPr>
      </w:pPr>
      <w:r w:rsidRPr="00DE192A">
        <w:rPr>
          <w:rFonts w:eastAsiaTheme="majorEastAsia" w:cstheme="minorHAnsi"/>
        </w:rPr>
        <w:t>LM502 can achieve a high sensitivity of over -140dBm and the maximum transmit power is higher than +21dBm. This makes it suitable to be used in long range LPWAN and have high efficiency.</w:t>
      </w:r>
    </w:p>
    <w:p w14:paraId="73AC4731" w14:textId="77777777" w:rsidR="00DE192A" w:rsidRPr="00DE192A" w:rsidRDefault="00DE192A" w:rsidP="00DE192A">
      <w:pPr>
        <w:spacing w:after="160" w:line="240" w:lineRule="auto"/>
        <w:contextualSpacing/>
        <w:jc w:val="both"/>
        <w:rPr>
          <w:rFonts w:eastAsiaTheme="majorEastAsia" w:cstheme="minorHAnsi"/>
        </w:rPr>
      </w:pPr>
    </w:p>
    <w:p w14:paraId="33340868" w14:textId="77777777" w:rsidR="00DE192A" w:rsidRPr="00DE192A" w:rsidRDefault="00DE192A" w:rsidP="00DE192A">
      <w:pPr>
        <w:spacing w:after="160" w:line="240" w:lineRule="auto"/>
        <w:contextualSpacing/>
        <w:jc w:val="both"/>
        <w:rPr>
          <w:rFonts w:eastAsiaTheme="majorEastAsia" w:cstheme="minorHAnsi"/>
        </w:rPr>
      </w:pPr>
      <w:r w:rsidRPr="00DE192A">
        <w:rPr>
          <w:rFonts w:eastAsiaTheme="majorEastAsia" w:cstheme="minorHAnsi"/>
        </w:rPr>
        <w:t>LM502 is provided with ready to use LoRaWAN Modem software. Developers only need to use AT Commands to control the module so to join the LoRaWAN network. The LM502 also includes programmable and reconfigurable analog and digital blocks with flexible automatic routing. Developer can use the rich I/</w:t>
      </w:r>
      <w:proofErr w:type="spellStart"/>
      <w:r w:rsidRPr="00DE192A">
        <w:rPr>
          <w:rFonts w:eastAsiaTheme="majorEastAsia" w:cstheme="minorHAnsi"/>
        </w:rPr>
        <w:t>Os</w:t>
      </w:r>
      <w:proofErr w:type="spellEnd"/>
      <w:r w:rsidRPr="00DE192A">
        <w:rPr>
          <w:rFonts w:eastAsiaTheme="majorEastAsia" w:cstheme="minorHAnsi"/>
        </w:rPr>
        <w:t xml:space="preserve"> to connect to their sensors and provide a low cost / low power consumption / small size LoRaWAN End Node solution.</w:t>
      </w:r>
    </w:p>
    <w:p w14:paraId="6E333CF1" w14:textId="77777777" w:rsidR="00DE192A" w:rsidRPr="00DE192A" w:rsidRDefault="00DE192A" w:rsidP="00DE192A">
      <w:pPr>
        <w:spacing w:after="160" w:line="240" w:lineRule="auto"/>
        <w:contextualSpacing/>
        <w:jc w:val="both"/>
        <w:rPr>
          <w:rFonts w:eastAsiaTheme="majorEastAsia" w:cstheme="minorHAnsi"/>
        </w:rPr>
      </w:pPr>
    </w:p>
    <w:p w14:paraId="3EB5EE79" w14:textId="77777777" w:rsidR="00DE192A" w:rsidRPr="00DE192A" w:rsidRDefault="00DE192A" w:rsidP="00DE192A">
      <w:pPr>
        <w:spacing w:after="160" w:line="240" w:lineRule="auto"/>
        <w:contextualSpacing/>
        <w:jc w:val="both"/>
        <w:rPr>
          <w:rFonts w:eastAsiaTheme="majorEastAsia" w:cstheme="minorHAnsi"/>
        </w:rPr>
      </w:pPr>
    </w:p>
    <w:p w14:paraId="258F0C5D" w14:textId="3D578721" w:rsidR="00DE192A" w:rsidRDefault="00DE192A" w:rsidP="00DE192A">
      <w:pPr>
        <w:spacing w:after="160" w:line="240" w:lineRule="auto"/>
        <w:contextualSpacing/>
        <w:jc w:val="both"/>
        <w:rPr>
          <w:rFonts w:eastAsia="Microsoft YaHei" w:cstheme="minorHAnsi"/>
          <w:b/>
          <w:bdr w:val="none" w:sz="0" w:space="0" w:color="auto" w:frame="1"/>
          <w:lang w:eastAsia="en-IN"/>
        </w:rPr>
      </w:pPr>
      <w:r w:rsidRPr="00DE192A">
        <w:rPr>
          <w:rFonts w:eastAsiaTheme="majorEastAsia" w:cstheme="minorHAnsi"/>
        </w:rPr>
        <w:t>The LM502 demo board is a breakout board with LM502 pre-load. The demo board provides a rapid way to user to evaluate the feature of LM502. The demo board can be powered by 12v DC or USB port. The USB port of LM502 demo kit will be shown as one program port and one CDC port in computer, the program port is for flash firmware and CDC port is for serial access to LM502.</w:t>
      </w:r>
      <w:r>
        <w:rPr>
          <w:rFonts w:eastAsia="Microsoft YaHei" w:cstheme="minorHAnsi"/>
          <w:b/>
          <w:bdr w:val="none" w:sz="0" w:space="0" w:color="auto" w:frame="1"/>
          <w:lang w:eastAsia="en-IN"/>
        </w:rPr>
        <w:t xml:space="preserve"> </w:t>
      </w:r>
    </w:p>
    <w:p w14:paraId="10603E0C" w14:textId="77777777" w:rsidR="00DE192A" w:rsidRDefault="00DE192A" w:rsidP="00DE192A">
      <w:pPr>
        <w:rPr>
          <w:lang w:eastAsia="en-IN"/>
        </w:rPr>
      </w:pPr>
    </w:p>
    <w:p w14:paraId="57391F29" w14:textId="77777777" w:rsidR="00DE192A" w:rsidRDefault="00DE192A" w:rsidP="00DE192A">
      <w:pPr>
        <w:rPr>
          <w:lang w:eastAsia="en-IN"/>
        </w:rPr>
      </w:pPr>
    </w:p>
    <w:p w14:paraId="456D48B4" w14:textId="77777777" w:rsidR="00DE192A" w:rsidRDefault="00DE192A" w:rsidP="00DE192A">
      <w:pPr>
        <w:rPr>
          <w:lang w:eastAsia="en-IN"/>
        </w:rPr>
      </w:pPr>
    </w:p>
    <w:p w14:paraId="0C8AEEF2" w14:textId="77777777" w:rsidR="00DE192A" w:rsidRPr="00DE192A" w:rsidRDefault="00DE192A" w:rsidP="00DE192A">
      <w:pPr>
        <w:rPr>
          <w:lang w:eastAsia="en-IN"/>
        </w:rPr>
      </w:pPr>
    </w:p>
    <w:p w14:paraId="7A57F692" w14:textId="77777777" w:rsidR="00DE192A" w:rsidRDefault="00DE192A" w:rsidP="00353389">
      <w:pPr>
        <w:pStyle w:val="Heading2"/>
        <w:pBdr>
          <w:top w:val="single" w:sz="6" w:space="11" w:color="E0E4E9"/>
        </w:pBdr>
        <w:shd w:val="clear" w:color="auto" w:fill="FFFFFF"/>
        <w:spacing w:before="0"/>
        <w:rPr>
          <w:rFonts w:asciiTheme="minorHAnsi" w:eastAsia="Microsoft YaHei" w:hAnsiTheme="minorHAnsi" w:cstheme="minorHAnsi"/>
          <w:b/>
          <w:color w:val="auto"/>
          <w:sz w:val="22"/>
          <w:szCs w:val="22"/>
          <w:bdr w:val="none" w:sz="0" w:space="0" w:color="auto" w:frame="1"/>
          <w:lang w:eastAsia="en-IN"/>
        </w:rPr>
      </w:pPr>
    </w:p>
    <w:p w14:paraId="5C868537" w14:textId="63AE5B99" w:rsidR="0064325C" w:rsidRPr="0064325C" w:rsidRDefault="007E2BDC" w:rsidP="0064325C">
      <w:pPr>
        <w:spacing w:after="0"/>
        <w:rPr>
          <w:rFonts w:cstheme="minorHAnsi"/>
          <w:b/>
        </w:rPr>
      </w:pPr>
      <w:r>
        <w:rPr>
          <w:rFonts w:cstheme="minorHAnsi"/>
          <w:b/>
        </w:rPr>
        <w:t>General Specifications</w:t>
      </w:r>
    </w:p>
    <w:p w14:paraId="2FB1641A" w14:textId="77777777" w:rsidR="0064325C" w:rsidRPr="0064325C" w:rsidRDefault="0064325C" w:rsidP="005059D8">
      <w:pPr>
        <w:numPr>
          <w:ilvl w:val="0"/>
          <w:numId w:val="2"/>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48-MHz ARM Cortex-M0+ CPU</w:t>
      </w:r>
    </w:p>
    <w:p w14:paraId="4359FA1C" w14:textId="77777777" w:rsidR="0064325C" w:rsidRPr="0064325C" w:rsidRDefault="0064325C" w:rsidP="005059D8">
      <w:pPr>
        <w:numPr>
          <w:ilvl w:val="0"/>
          <w:numId w:val="2"/>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LoRa Radio and LoRa Modem via SX1262</w:t>
      </w:r>
    </w:p>
    <w:p w14:paraId="6DDCD4A4" w14:textId="77777777" w:rsidR="0064325C" w:rsidRPr="0064325C" w:rsidRDefault="0064325C" w:rsidP="005059D8">
      <w:pPr>
        <w:numPr>
          <w:ilvl w:val="0"/>
          <w:numId w:val="2"/>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8-Channel DMA engine.</w:t>
      </w:r>
    </w:p>
    <w:p w14:paraId="4BD69AED" w14:textId="77777777" w:rsidR="0064325C" w:rsidRPr="0064325C" w:rsidRDefault="0064325C" w:rsidP="005059D8">
      <w:pPr>
        <w:numPr>
          <w:ilvl w:val="0"/>
          <w:numId w:val="2"/>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Low power consumption</w:t>
      </w:r>
    </w:p>
    <w:p w14:paraId="03025FFA" w14:textId="77777777" w:rsidR="0064325C" w:rsidRPr="0064325C" w:rsidRDefault="0064325C" w:rsidP="005059D8">
      <w:pPr>
        <w:numPr>
          <w:ilvl w:val="0"/>
          <w:numId w:val="2"/>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Embedded 12-bit 1Msps SAR ADC</w:t>
      </w:r>
    </w:p>
    <w:p w14:paraId="0D28A030" w14:textId="77777777" w:rsidR="0064325C" w:rsidRPr="0064325C" w:rsidRDefault="0064325C" w:rsidP="005059D8">
      <w:pPr>
        <w:numPr>
          <w:ilvl w:val="0"/>
          <w:numId w:val="2"/>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SPI, 1xI2C, 2xUART, 1xSWD</w:t>
      </w:r>
    </w:p>
    <w:p w14:paraId="6A9604EA" w14:textId="77777777" w:rsidR="0064325C" w:rsidRPr="0064325C" w:rsidRDefault="0064325C" w:rsidP="005059D8">
      <w:pPr>
        <w:numPr>
          <w:ilvl w:val="0"/>
          <w:numId w:val="2"/>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3xADC, 1xCOMP.</w:t>
      </w:r>
    </w:p>
    <w:p w14:paraId="18476DAD" w14:textId="77777777" w:rsidR="0064325C" w:rsidRPr="0064325C" w:rsidRDefault="0064325C" w:rsidP="005059D8">
      <w:pPr>
        <w:numPr>
          <w:ilvl w:val="0"/>
          <w:numId w:val="2"/>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Baud rate configurable</w:t>
      </w:r>
    </w:p>
    <w:p w14:paraId="074746E4" w14:textId="77777777" w:rsidR="0064325C" w:rsidRPr="0064325C" w:rsidRDefault="0064325C" w:rsidP="005059D8">
      <w:pPr>
        <w:numPr>
          <w:ilvl w:val="0"/>
          <w:numId w:val="2"/>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LoRa™ Modem</w:t>
      </w:r>
    </w:p>
    <w:p w14:paraId="54773F6A" w14:textId="77777777" w:rsidR="0064325C" w:rsidRPr="0064325C" w:rsidRDefault="0064325C" w:rsidP="005059D8">
      <w:pPr>
        <w:numPr>
          <w:ilvl w:val="0"/>
          <w:numId w:val="2"/>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Preamble detection</w:t>
      </w:r>
    </w:p>
    <w:p w14:paraId="7DC8B440" w14:textId="77777777" w:rsidR="0064325C" w:rsidRPr="0064325C" w:rsidRDefault="0064325C" w:rsidP="005059D8">
      <w:pPr>
        <w:numPr>
          <w:ilvl w:val="0"/>
          <w:numId w:val="2"/>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Open source software</w:t>
      </w:r>
    </w:p>
    <w:p w14:paraId="17B7E6ED" w14:textId="77777777" w:rsidR="0064325C" w:rsidRPr="0064325C" w:rsidRDefault="0064325C" w:rsidP="005059D8">
      <w:pPr>
        <w:numPr>
          <w:ilvl w:val="0"/>
          <w:numId w:val="2"/>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Frequency: 865-867 MHz</w:t>
      </w:r>
    </w:p>
    <w:p w14:paraId="0522C654" w14:textId="77777777" w:rsidR="0064325C" w:rsidRPr="0064325C" w:rsidRDefault="0064325C" w:rsidP="005059D8">
      <w:pPr>
        <w:numPr>
          <w:ilvl w:val="0"/>
          <w:numId w:val="2"/>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External Antenna via I-</w:t>
      </w:r>
      <w:proofErr w:type="spellStart"/>
      <w:r w:rsidRPr="0064325C">
        <w:rPr>
          <w:rFonts w:eastAsia="Microsoft YaHei" w:cstheme="minorHAnsi"/>
          <w:color w:val="000000"/>
          <w:lang w:eastAsia="en-IN"/>
        </w:rPr>
        <w:t>Pex</w:t>
      </w:r>
      <w:proofErr w:type="spellEnd"/>
      <w:r w:rsidRPr="0064325C">
        <w:rPr>
          <w:rFonts w:eastAsia="Microsoft YaHei" w:cstheme="minorHAnsi"/>
          <w:color w:val="000000"/>
          <w:lang w:eastAsia="en-IN"/>
        </w:rPr>
        <w:t xml:space="preserve"> connector</w:t>
      </w:r>
    </w:p>
    <w:p w14:paraId="221F28C8" w14:textId="77777777" w:rsidR="0064325C" w:rsidRPr="0064325C" w:rsidRDefault="0064325C" w:rsidP="005059D8">
      <w:pPr>
        <w:numPr>
          <w:ilvl w:val="0"/>
          <w:numId w:val="2"/>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ANT on SMD pad</w:t>
      </w:r>
    </w:p>
    <w:p w14:paraId="3A7920CC" w14:textId="77777777" w:rsidR="0064325C" w:rsidRDefault="0064325C" w:rsidP="0064325C">
      <w:pPr>
        <w:spacing w:after="0"/>
        <w:rPr>
          <w:rFonts w:cstheme="minorHAnsi"/>
          <w:b/>
        </w:rPr>
      </w:pPr>
    </w:p>
    <w:p w14:paraId="206C5733" w14:textId="32FCD898" w:rsidR="0064325C" w:rsidRPr="0064325C" w:rsidRDefault="0064325C" w:rsidP="0064325C">
      <w:pPr>
        <w:spacing w:after="0"/>
        <w:rPr>
          <w:rFonts w:cstheme="minorHAnsi"/>
          <w:b/>
        </w:rPr>
      </w:pPr>
      <w:r w:rsidRPr="0064325C">
        <w:rPr>
          <w:rFonts w:cstheme="minorHAnsi"/>
          <w:b/>
        </w:rPr>
        <w:t>LoRa Spec</w:t>
      </w:r>
      <w:r w:rsidR="007E2BDC">
        <w:rPr>
          <w:rFonts w:cstheme="minorHAnsi"/>
          <w:b/>
        </w:rPr>
        <w:t>ification</w:t>
      </w:r>
    </w:p>
    <w:p w14:paraId="775A117F" w14:textId="77777777" w:rsidR="0064325C" w:rsidRPr="0064325C" w:rsidRDefault="0064325C" w:rsidP="005059D8">
      <w:pPr>
        <w:numPr>
          <w:ilvl w:val="0"/>
          <w:numId w:val="3"/>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bdr w:val="none" w:sz="0" w:space="0" w:color="auto" w:frame="1"/>
          <w:lang w:eastAsia="en-IN"/>
        </w:rPr>
        <w:t>LoRa Chip: sx1262</w:t>
      </w:r>
    </w:p>
    <w:p w14:paraId="555E2A66" w14:textId="77777777" w:rsidR="0064325C" w:rsidRPr="0064325C" w:rsidRDefault="0064325C" w:rsidP="005059D8">
      <w:pPr>
        <w:numPr>
          <w:ilvl w:val="0"/>
          <w:numId w:val="3"/>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bdr w:val="none" w:sz="0" w:space="0" w:color="auto" w:frame="1"/>
          <w:lang w:eastAsia="en-IN"/>
        </w:rPr>
        <w:t>170 dB maximum link budget</w:t>
      </w:r>
    </w:p>
    <w:p w14:paraId="188D6F3D" w14:textId="77777777" w:rsidR="0064325C" w:rsidRPr="0064325C" w:rsidRDefault="0064325C" w:rsidP="005059D8">
      <w:pPr>
        <w:numPr>
          <w:ilvl w:val="0"/>
          <w:numId w:val="3"/>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bdr w:val="none" w:sz="0" w:space="0" w:color="auto" w:frame="1"/>
          <w:lang w:eastAsia="en-IN"/>
        </w:rPr>
        <w:t xml:space="preserve">Max +22 </w:t>
      </w:r>
      <w:proofErr w:type="spellStart"/>
      <w:r w:rsidRPr="0064325C">
        <w:rPr>
          <w:rFonts w:eastAsia="Microsoft YaHei" w:cstheme="minorHAnsi"/>
          <w:color w:val="000000"/>
          <w:bdr w:val="none" w:sz="0" w:space="0" w:color="auto" w:frame="1"/>
          <w:lang w:eastAsia="en-IN"/>
        </w:rPr>
        <w:t>dBm</w:t>
      </w:r>
      <w:proofErr w:type="spellEnd"/>
      <w:r w:rsidRPr="0064325C">
        <w:rPr>
          <w:rFonts w:eastAsia="Microsoft YaHei" w:cstheme="minorHAnsi"/>
          <w:color w:val="000000"/>
          <w:bdr w:val="none" w:sz="0" w:space="0" w:color="auto" w:frame="1"/>
          <w:lang w:eastAsia="en-IN"/>
        </w:rPr>
        <w:t xml:space="preserve"> - 100 </w:t>
      </w:r>
      <w:proofErr w:type="spellStart"/>
      <w:r w:rsidRPr="0064325C">
        <w:rPr>
          <w:rFonts w:eastAsia="Microsoft YaHei" w:cstheme="minorHAnsi"/>
          <w:color w:val="000000"/>
          <w:bdr w:val="none" w:sz="0" w:space="0" w:color="auto" w:frame="1"/>
          <w:lang w:eastAsia="en-IN"/>
        </w:rPr>
        <w:t>mW</w:t>
      </w:r>
      <w:proofErr w:type="spellEnd"/>
      <w:r w:rsidRPr="0064325C">
        <w:rPr>
          <w:rFonts w:eastAsia="Microsoft YaHei" w:cstheme="minorHAnsi"/>
          <w:color w:val="000000"/>
          <w:bdr w:val="none" w:sz="0" w:space="0" w:color="auto" w:frame="1"/>
          <w:lang w:eastAsia="en-IN"/>
        </w:rPr>
        <w:t xml:space="preserve"> constant RF output</w:t>
      </w:r>
    </w:p>
    <w:p w14:paraId="04F12505" w14:textId="77777777" w:rsidR="0064325C" w:rsidRPr="0064325C" w:rsidRDefault="0064325C" w:rsidP="005059D8">
      <w:pPr>
        <w:numPr>
          <w:ilvl w:val="0"/>
          <w:numId w:val="3"/>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bdr w:val="none" w:sz="0" w:space="0" w:color="auto" w:frame="1"/>
          <w:lang w:eastAsia="en-IN"/>
        </w:rPr>
        <w:t>Low RX current of 4.6 mA</w:t>
      </w:r>
    </w:p>
    <w:p w14:paraId="3225EA96" w14:textId="77777777" w:rsidR="0064325C" w:rsidRPr="0064325C" w:rsidRDefault="0064325C" w:rsidP="005059D8">
      <w:pPr>
        <w:numPr>
          <w:ilvl w:val="0"/>
          <w:numId w:val="3"/>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bdr w:val="none" w:sz="0" w:space="0" w:color="auto" w:frame="1"/>
          <w:lang w:eastAsia="en-IN"/>
        </w:rPr>
        <w:t>Programmable bit rate up to 62.5 kbps LoRa and 300 kbps FSK</w:t>
      </w:r>
    </w:p>
    <w:p w14:paraId="73A5580D" w14:textId="77777777" w:rsidR="0064325C" w:rsidRPr="0064325C" w:rsidRDefault="0064325C" w:rsidP="005059D8">
      <w:pPr>
        <w:numPr>
          <w:ilvl w:val="0"/>
          <w:numId w:val="3"/>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bdr w:val="none" w:sz="0" w:space="0" w:color="auto" w:frame="1"/>
          <w:lang w:eastAsia="en-IN"/>
        </w:rPr>
        <w:t xml:space="preserve">High sensitivity: down to -140 </w:t>
      </w:r>
      <w:proofErr w:type="spellStart"/>
      <w:r w:rsidRPr="0064325C">
        <w:rPr>
          <w:rFonts w:eastAsia="Microsoft YaHei" w:cstheme="minorHAnsi"/>
          <w:color w:val="000000"/>
          <w:bdr w:val="none" w:sz="0" w:space="0" w:color="auto" w:frame="1"/>
          <w:lang w:eastAsia="en-IN"/>
        </w:rPr>
        <w:t>dBm</w:t>
      </w:r>
      <w:proofErr w:type="spellEnd"/>
    </w:p>
    <w:p w14:paraId="292FE994" w14:textId="77777777" w:rsidR="0064325C" w:rsidRPr="0064325C" w:rsidRDefault="0064325C" w:rsidP="005059D8">
      <w:pPr>
        <w:numPr>
          <w:ilvl w:val="0"/>
          <w:numId w:val="3"/>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bdr w:val="none" w:sz="0" w:space="0" w:color="auto" w:frame="1"/>
          <w:lang w:eastAsia="en-IN"/>
        </w:rPr>
        <w:t>Built-in bit synchronizer for clock recovery</w:t>
      </w:r>
    </w:p>
    <w:p w14:paraId="2E209A2C" w14:textId="77777777" w:rsidR="0064325C" w:rsidRPr="0064325C" w:rsidRDefault="0064325C" w:rsidP="005059D8">
      <w:pPr>
        <w:numPr>
          <w:ilvl w:val="0"/>
          <w:numId w:val="3"/>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bdr w:val="none" w:sz="0" w:space="0" w:color="auto" w:frame="1"/>
          <w:lang w:eastAsia="en-IN"/>
        </w:rPr>
        <w:t>Automatic Channel Activity Detection (CAD) with ultra-fast AFC</w:t>
      </w:r>
    </w:p>
    <w:p w14:paraId="33C767CC" w14:textId="77777777" w:rsidR="0064325C" w:rsidRPr="0064325C" w:rsidRDefault="0064325C" w:rsidP="005059D8">
      <w:pPr>
        <w:numPr>
          <w:ilvl w:val="0"/>
          <w:numId w:val="3"/>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bdr w:val="none" w:sz="0" w:space="0" w:color="auto" w:frame="1"/>
          <w:lang w:eastAsia="en-IN"/>
        </w:rPr>
        <w:t>High Stability TCXO oscillator</w:t>
      </w:r>
    </w:p>
    <w:p w14:paraId="53EC055B" w14:textId="77777777" w:rsidR="0064325C" w:rsidRDefault="0064325C" w:rsidP="0064325C">
      <w:pPr>
        <w:spacing w:after="0"/>
        <w:rPr>
          <w:rFonts w:cstheme="minorHAnsi"/>
          <w:b/>
        </w:rPr>
      </w:pPr>
    </w:p>
    <w:p w14:paraId="03E5C079" w14:textId="290E1B28" w:rsidR="0064325C" w:rsidRPr="0064325C" w:rsidRDefault="0064325C" w:rsidP="0064325C">
      <w:pPr>
        <w:spacing w:after="0"/>
        <w:rPr>
          <w:rFonts w:eastAsia="Microsoft YaHei" w:cstheme="minorHAnsi"/>
          <w:color w:val="000000"/>
          <w:lang w:eastAsia="en-IN"/>
        </w:rPr>
      </w:pPr>
      <w:r w:rsidRPr="0064325C">
        <w:rPr>
          <w:rFonts w:cstheme="minorHAnsi"/>
          <w:b/>
        </w:rPr>
        <w:t>MCU Spec</w:t>
      </w:r>
      <w:r w:rsidR="007E2BDC">
        <w:rPr>
          <w:rFonts w:cstheme="minorHAnsi"/>
          <w:b/>
        </w:rPr>
        <w:t>ification</w:t>
      </w:r>
    </w:p>
    <w:p w14:paraId="2015A0C0" w14:textId="77777777" w:rsidR="0064325C" w:rsidRPr="0064325C" w:rsidRDefault="0064325C" w:rsidP="005059D8">
      <w:pPr>
        <w:numPr>
          <w:ilvl w:val="0"/>
          <w:numId w:val="4"/>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MCU: CY8C4147AXI-S445</w:t>
      </w:r>
    </w:p>
    <w:p w14:paraId="78C4A177" w14:textId="77777777" w:rsidR="0064325C" w:rsidRPr="0064325C" w:rsidRDefault="0064325C" w:rsidP="005059D8">
      <w:pPr>
        <w:numPr>
          <w:ilvl w:val="0"/>
          <w:numId w:val="4"/>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Flash:128KB</w:t>
      </w:r>
    </w:p>
    <w:p w14:paraId="2A734985" w14:textId="77777777" w:rsidR="0064325C" w:rsidRPr="0064325C" w:rsidRDefault="0064325C" w:rsidP="005059D8">
      <w:pPr>
        <w:numPr>
          <w:ilvl w:val="0"/>
          <w:numId w:val="4"/>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SRAM:16KB</w:t>
      </w:r>
    </w:p>
    <w:p w14:paraId="23D82D63" w14:textId="77777777" w:rsidR="0064325C" w:rsidRPr="0064325C" w:rsidRDefault="0064325C" w:rsidP="005059D8">
      <w:pPr>
        <w:numPr>
          <w:ilvl w:val="0"/>
          <w:numId w:val="4"/>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Clock Speed: 48Mhz</w:t>
      </w:r>
    </w:p>
    <w:p w14:paraId="20964655" w14:textId="77777777" w:rsidR="0064325C" w:rsidRDefault="0064325C" w:rsidP="0064325C">
      <w:pPr>
        <w:spacing w:after="0" w:line="240" w:lineRule="auto"/>
        <w:textAlignment w:val="baseline"/>
        <w:rPr>
          <w:rFonts w:eastAsia="Microsoft YaHei" w:cstheme="minorHAnsi"/>
          <w:color w:val="000000"/>
          <w:lang w:eastAsia="en-IN"/>
        </w:rPr>
      </w:pPr>
      <w:r w:rsidRPr="0064325C">
        <w:rPr>
          <w:rFonts w:eastAsia="Microsoft YaHei" w:cstheme="minorHAnsi"/>
          <w:color w:val="000000"/>
          <w:lang w:eastAsia="en-IN"/>
        </w:rPr>
        <w:t> </w:t>
      </w:r>
    </w:p>
    <w:p w14:paraId="3752000A" w14:textId="074AE198" w:rsidR="0064325C" w:rsidRPr="0064325C" w:rsidRDefault="007E2BDC" w:rsidP="0064325C">
      <w:pPr>
        <w:spacing w:after="0" w:line="240" w:lineRule="auto"/>
        <w:textAlignment w:val="baseline"/>
        <w:rPr>
          <w:rFonts w:cstheme="minorHAnsi"/>
          <w:b/>
        </w:rPr>
      </w:pPr>
      <w:r>
        <w:rPr>
          <w:rFonts w:cstheme="minorHAnsi"/>
          <w:b/>
        </w:rPr>
        <w:t>Absolute Maximum Ratings</w:t>
      </w:r>
    </w:p>
    <w:p w14:paraId="5FD847A3" w14:textId="77777777" w:rsidR="0064325C" w:rsidRPr="0064325C" w:rsidRDefault="0064325C" w:rsidP="005059D8">
      <w:pPr>
        <w:numPr>
          <w:ilvl w:val="0"/>
          <w:numId w:val="5"/>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VCC: 0.3v ~ 3.9v</w:t>
      </w:r>
    </w:p>
    <w:p w14:paraId="0741276A" w14:textId="7C06DB5C" w:rsidR="0064325C" w:rsidRPr="0064325C" w:rsidRDefault="0064325C" w:rsidP="005059D8">
      <w:pPr>
        <w:numPr>
          <w:ilvl w:val="0"/>
          <w:numId w:val="5"/>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 xml:space="preserve">Operating </w:t>
      </w:r>
      <w:r w:rsidR="007E2BDC" w:rsidRPr="0064325C">
        <w:rPr>
          <w:rFonts w:eastAsia="Microsoft YaHei" w:cstheme="minorHAnsi"/>
          <w:color w:val="000000"/>
          <w:lang w:eastAsia="en-IN"/>
        </w:rPr>
        <w:t>Temperature</w:t>
      </w:r>
      <w:bookmarkStart w:id="0" w:name="_GoBack"/>
      <w:bookmarkEnd w:id="0"/>
      <w:r w:rsidRPr="0064325C">
        <w:rPr>
          <w:rFonts w:eastAsia="Microsoft YaHei" w:cstheme="minorHAnsi"/>
          <w:color w:val="000000"/>
          <w:lang w:eastAsia="en-IN"/>
        </w:rPr>
        <w:t>: -40 ~ 85°C</w:t>
      </w:r>
    </w:p>
    <w:p w14:paraId="6991AFE6" w14:textId="77777777" w:rsidR="0064325C" w:rsidRPr="0064325C" w:rsidRDefault="0064325C" w:rsidP="005059D8">
      <w:pPr>
        <w:numPr>
          <w:ilvl w:val="0"/>
          <w:numId w:val="5"/>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I/O pins: 0.5v ~ VCC+0.5V</w:t>
      </w:r>
    </w:p>
    <w:p w14:paraId="1515F2B5" w14:textId="77777777" w:rsidR="0064325C" w:rsidRPr="0064325C" w:rsidRDefault="0064325C" w:rsidP="005059D8">
      <w:pPr>
        <w:numPr>
          <w:ilvl w:val="0"/>
          <w:numId w:val="5"/>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RF Input Power: +10dBm</w:t>
      </w:r>
    </w:p>
    <w:p w14:paraId="7E2CBD80" w14:textId="77777777" w:rsidR="0064325C" w:rsidRDefault="0064325C" w:rsidP="0064325C">
      <w:pPr>
        <w:spacing w:after="0"/>
        <w:rPr>
          <w:rFonts w:cstheme="minorHAnsi"/>
          <w:b/>
        </w:rPr>
      </w:pPr>
    </w:p>
    <w:p w14:paraId="060CCFAA" w14:textId="1BE35B47" w:rsidR="0064325C" w:rsidRPr="0064325C" w:rsidRDefault="007E2BDC" w:rsidP="0064325C">
      <w:pPr>
        <w:spacing w:after="0"/>
        <w:rPr>
          <w:rFonts w:eastAsia="Microsoft YaHei" w:cstheme="minorHAnsi"/>
          <w:color w:val="000000"/>
          <w:lang w:eastAsia="en-IN"/>
        </w:rPr>
      </w:pPr>
      <w:r>
        <w:rPr>
          <w:rFonts w:cstheme="minorHAnsi"/>
          <w:b/>
        </w:rPr>
        <w:t>Common DC Characteristics</w:t>
      </w:r>
    </w:p>
    <w:p w14:paraId="3487724B" w14:textId="77777777" w:rsidR="0064325C" w:rsidRPr="0064325C" w:rsidRDefault="0064325C" w:rsidP="005059D8">
      <w:pPr>
        <w:numPr>
          <w:ilvl w:val="0"/>
          <w:numId w:val="6"/>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Supply Voltage: 1.8v ~ 3.7v</w:t>
      </w:r>
    </w:p>
    <w:p w14:paraId="4B38704D" w14:textId="360AC68F" w:rsidR="0064325C" w:rsidRPr="0064325C" w:rsidRDefault="0064325C" w:rsidP="005059D8">
      <w:pPr>
        <w:numPr>
          <w:ilvl w:val="0"/>
          <w:numId w:val="6"/>
        </w:numPr>
        <w:spacing w:after="0" w:line="240" w:lineRule="auto"/>
        <w:ind w:left="709" w:right="360"/>
        <w:textAlignment w:val="baseline"/>
        <w:rPr>
          <w:rFonts w:eastAsia="Microsoft YaHei" w:cstheme="minorHAnsi"/>
          <w:color w:val="000000"/>
          <w:lang w:eastAsia="en-IN"/>
        </w:rPr>
      </w:pPr>
      <w:r w:rsidRPr="0064325C">
        <w:rPr>
          <w:rFonts w:eastAsia="Microsoft YaHei" w:cstheme="minorHAnsi"/>
          <w:color w:val="000000"/>
          <w:lang w:eastAsia="en-IN"/>
        </w:rPr>
        <w:t xml:space="preserve">Operating </w:t>
      </w:r>
      <w:r w:rsidR="007E2BDC" w:rsidRPr="0064325C">
        <w:rPr>
          <w:rFonts w:eastAsia="Microsoft YaHei" w:cstheme="minorHAnsi"/>
          <w:color w:val="000000"/>
          <w:lang w:eastAsia="en-IN"/>
        </w:rPr>
        <w:t>Temperature</w:t>
      </w:r>
      <w:r w:rsidRPr="0064325C">
        <w:rPr>
          <w:rFonts w:eastAsia="Microsoft YaHei" w:cstheme="minorHAnsi"/>
          <w:color w:val="000000"/>
          <w:lang w:eastAsia="en-IN"/>
        </w:rPr>
        <w:t>: -40 ~ 85°C</w:t>
      </w:r>
    </w:p>
    <w:p w14:paraId="4F3917A2" w14:textId="77777777" w:rsidR="0064325C" w:rsidRPr="005F15DC" w:rsidRDefault="0064325C" w:rsidP="005059D8">
      <w:pPr>
        <w:numPr>
          <w:ilvl w:val="0"/>
          <w:numId w:val="6"/>
        </w:numPr>
        <w:spacing w:after="0" w:line="240" w:lineRule="auto"/>
        <w:ind w:left="709" w:right="360"/>
        <w:textAlignment w:val="baseline"/>
        <w:rPr>
          <w:rFonts w:ascii="Microsoft YaHei" w:eastAsia="Microsoft YaHei" w:hAnsi="Microsoft YaHei" w:cs="Times New Roman"/>
          <w:color w:val="000000"/>
          <w:sz w:val="19"/>
          <w:szCs w:val="19"/>
          <w:lang w:eastAsia="en-IN"/>
        </w:rPr>
      </w:pPr>
      <w:r w:rsidRPr="0064325C">
        <w:rPr>
          <w:rFonts w:eastAsia="Microsoft YaHei" w:cstheme="minorHAnsi"/>
          <w:color w:val="000000"/>
          <w:lang w:eastAsia="en-IN"/>
        </w:rPr>
        <w:t>I/O pins: Input High : &gt; 0.7 x VDD, Input Low &lt; 0.3 x VDD</w:t>
      </w:r>
    </w:p>
    <w:p w14:paraId="0FB8CC9A" w14:textId="434C2DD1" w:rsidR="004C579A" w:rsidRPr="00BD6940" w:rsidRDefault="004C579A" w:rsidP="0064325C">
      <w:pPr>
        <w:shd w:val="clear" w:color="auto" w:fill="FFFFFF"/>
        <w:spacing w:before="100" w:beforeAutospacing="1" w:after="160" w:afterAutospacing="1" w:line="240" w:lineRule="auto"/>
        <w:ind w:left="720" w:right="360"/>
        <w:contextualSpacing/>
        <w:jc w:val="both"/>
        <w:textAlignment w:val="baseline"/>
        <w:rPr>
          <w:rFonts w:cstheme="minorHAnsi"/>
        </w:rPr>
      </w:pPr>
    </w:p>
    <w:p w14:paraId="6716E8C0" w14:textId="1C932411" w:rsidR="00353389" w:rsidRPr="00353389" w:rsidRDefault="00353389" w:rsidP="004C579A">
      <w:pPr>
        <w:shd w:val="clear" w:color="auto" w:fill="FFFFFF"/>
        <w:spacing w:before="100" w:beforeAutospacing="1" w:after="160" w:afterAutospacing="1" w:line="240" w:lineRule="auto"/>
        <w:ind w:left="709" w:right="360"/>
        <w:contextualSpacing/>
        <w:jc w:val="both"/>
        <w:textAlignment w:val="baseline"/>
        <w:rPr>
          <w:rFonts w:cstheme="minorHAnsi"/>
          <w:color w:val="333333"/>
        </w:rPr>
      </w:pPr>
    </w:p>
    <w:sectPr w:rsidR="00353389" w:rsidRPr="00353389" w:rsidSect="00D509AB">
      <w:headerReference w:type="default" r:id="rId11"/>
      <w:footerReference w:type="default" r:id="rId12"/>
      <w:pgSz w:w="11907" w:h="16839" w:code="9"/>
      <w:pgMar w:top="993" w:right="720" w:bottom="720" w:left="720" w:header="720" w:footer="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03713" w14:textId="77777777" w:rsidR="005059D8" w:rsidRDefault="005059D8">
      <w:pPr>
        <w:spacing w:after="0" w:line="240" w:lineRule="auto"/>
      </w:pPr>
      <w:r>
        <w:separator/>
      </w:r>
    </w:p>
  </w:endnote>
  <w:endnote w:type="continuationSeparator" w:id="0">
    <w:p w14:paraId="0A43D3FA" w14:textId="77777777" w:rsidR="005059D8" w:rsidRDefault="0050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716499"/>
      <w:docPartObj>
        <w:docPartGallery w:val="Page Numbers (Bottom of Page)"/>
        <w:docPartUnique/>
      </w:docPartObj>
    </w:sdtPr>
    <w:sdtEndPr>
      <w:rPr>
        <w:noProof/>
      </w:rPr>
    </w:sdtEndPr>
    <w:sdtContent>
      <w:p w14:paraId="19F30D15" w14:textId="77777777" w:rsidR="00AD25B1" w:rsidRDefault="00AD25B1" w:rsidP="00E44E12">
        <w:pPr>
          <w:pStyle w:val="Footer"/>
          <w:jc w:val="center"/>
        </w:pPr>
        <w:r>
          <w:rPr>
            <w:noProof/>
          </w:rPr>
          <w:drawing>
            <wp:anchor distT="0" distB="0" distL="114300" distR="114300" simplePos="0" relativeHeight="251663360" behindDoc="0" locked="0" layoutInCell="1" allowOverlap="1" wp14:anchorId="43F312F2" wp14:editId="5F2A97CB">
              <wp:simplePos x="0" y="0"/>
              <wp:positionH relativeFrom="margin">
                <wp:align>center</wp:align>
              </wp:positionH>
              <wp:positionV relativeFrom="paragraph">
                <wp:posOffset>-147320</wp:posOffset>
              </wp:positionV>
              <wp:extent cx="4876800" cy="490220"/>
              <wp:effectExtent l="0" t="0" r="0" b="5080"/>
              <wp:wrapThrough wrapText="bothSides">
                <wp:wrapPolygon edited="0">
                  <wp:start x="0" y="0"/>
                  <wp:lineTo x="0" y="20984"/>
                  <wp:lineTo x="21516" y="20984"/>
                  <wp:lineTo x="21516" y="0"/>
                  <wp:lineTo x="0" y="0"/>
                </wp:wrapPolygon>
              </wp:wrapThrough>
              <wp:docPr id="30" name="Picture 30" descr="C:\Users\SYS 3\Desktop\Fo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S 3\Desktop\Fot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76800" cy="490220"/>
                      </a:xfrm>
                      <a:prstGeom prst="rect">
                        <a:avLst/>
                      </a:prstGeom>
                      <a:noFill/>
                      <a:ln w="9525">
                        <a:noFill/>
                        <a:miter lim="800000"/>
                        <a:headEnd/>
                        <a:tailEnd/>
                      </a:ln>
                    </pic:spPr>
                  </pic:pic>
                </a:graphicData>
              </a:graphic>
            </wp:anchor>
          </w:drawing>
        </w:r>
        <w:r>
          <w:t xml:space="preserve">                                                                                                                                                                                                            | </w:t>
        </w:r>
        <w:r>
          <w:fldChar w:fldCharType="begin"/>
        </w:r>
        <w:r>
          <w:instrText xml:space="preserve"> PAGE   \* MERGEFORMAT </w:instrText>
        </w:r>
        <w:r>
          <w:fldChar w:fldCharType="separate"/>
        </w:r>
        <w:r w:rsidR="004872BE">
          <w:rPr>
            <w:noProof/>
          </w:rPr>
          <w:t>1</w:t>
        </w:r>
        <w:r>
          <w:rPr>
            <w:noProof/>
          </w:rPr>
          <w:fldChar w:fldCharType="end"/>
        </w:r>
      </w:p>
    </w:sdtContent>
  </w:sdt>
  <w:p w14:paraId="1C4993D5" w14:textId="77777777" w:rsidR="00AD25B1" w:rsidRDefault="00AD2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67139" w14:textId="77777777" w:rsidR="005059D8" w:rsidRDefault="005059D8">
      <w:pPr>
        <w:spacing w:after="0" w:line="240" w:lineRule="auto"/>
      </w:pPr>
      <w:r>
        <w:separator/>
      </w:r>
    </w:p>
  </w:footnote>
  <w:footnote w:type="continuationSeparator" w:id="0">
    <w:p w14:paraId="2C8E041F" w14:textId="77777777" w:rsidR="005059D8" w:rsidRDefault="00505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2265F" w14:textId="77777777" w:rsidR="00AD25B1" w:rsidRDefault="00AD25B1" w:rsidP="00EF22C2">
    <w:pPr>
      <w:pStyle w:val="Header"/>
      <w:jc w:val="center"/>
    </w:pPr>
    <w:r>
      <w:rPr>
        <w:noProof/>
      </w:rPr>
      <w:drawing>
        <wp:anchor distT="0" distB="0" distL="114300" distR="114300" simplePos="0" relativeHeight="251662336" behindDoc="0" locked="0" layoutInCell="1" allowOverlap="1" wp14:anchorId="59DE62CA" wp14:editId="4380CD3A">
          <wp:simplePos x="0" y="0"/>
          <wp:positionH relativeFrom="page">
            <wp:align>left</wp:align>
          </wp:positionH>
          <wp:positionV relativeFrom="paragraph">
            <wp:posOffset>-463550</wp:posOffset>
          </wp:positionV>
          <wp:extent cx="635000" cy="704215"/>
          <wp:effectExtent l="0" t="0" r="0" b="635"/>
          <wp:wrapThrough wrapText="bothSides">
            <wp:wrapPolygon edited="0">
              <wp:start x="1944" y="0"/>
              <wp:lineTo x="0" y="1753"/>
              <wp:lineTo x="0" y="18114"/>
              <wp:lineTo x="1296" y="21035"/>
              <wp:lineTo x="20736" y="21035"/>
              <wp:lineTo x="20736" y="0"/>
              <wp:lineTo x="1944"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000" cy="7042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F4E0ED9" wp14:editId="309C8070">
              <wp:simplePos x="0" y="0"/>
              <wp:positionH relativeFrom="column">
                <wp:posOffset>-438150</wp:posOffset>
              </wp:positionH>
              <wp:positionV relativeFrom="paragraph">
                <wp:posOffset>222250</wp:posOffset>
              </wp:positionV>
              <wp:extent cx="5588000" cy="114300"/>
              <wp:effectExtent l="57150" t="19050" r="69850" b="95250"/>
              <wp:wrapNone/>
              <wp:docPr id="6" name="Rectangle 6"/>
              <wp:cNvGraphicFramePr/>
              <a:graphic xmlns:a="http://schemas.openxmlformats.org/drawingml/2006/main">
                <a:graphicData uri="http://schemas.microsoft.com/office/word/2010/wordprocessingShape">
                  <wps:wsp>
                    <wps:cNvSpPr/>
                    <wps:spPr>
                      <a:xfrm>
                        <a:off x="0" y="0"/>
                        <a:ext cx="5588000" cy="114300"/>
                      </a:xfrm>
                      <a:prstGeom prst="rect">
                        <a:avLst/>
                      </a:prstGeom>
                      <a:solidFill>
                        <a:schemeClr val="accent1">
                          <a:lumMod val="7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97848C8" id="Rectangle 6" o:spid="_x0000_s1026" style="position:absolute;margin-left:-34.5pt;margin-top:17.5pt;width:440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" fillcolor="#365f91 [2404]" strokecolor="#4579b8 [3044]">
              <v:shadow on="t" color="black" opacity="22937f" origin=",.5" offset="0,.63889mm"/>
            </v:rect>
          </w:pict>
        </mc:Fallback>
      </mc:AlternateContent>
    </w:r>
  </w:p>
  <w:p w14:paraId="70C702EB" w14:textId="77777777" w:rsidR="00AD25B1" w:rsidRDefault="00AD25B1" w:rsidP="00EF22C2">
    <w:pPr>
      <w:pStyle w:val="Header"/>
      <w:jc w:val="center"/>
    </w:pPr>
    <w:r>
      <w:rPr>
        <w:noProof/>
      </w:rPr>
      <mc:AlternateContent>
        <mc:Choice Requires="wps">
          <w:drawing>
            <wp:anchor distT="0" distB="0" distL="114300" distR="114300" simplePos="0" relativeHeight="251661312" behindDoc="0" locked="0" layoutInCell="1" allowOverlap="1" wp14:anchorId="7EF807D9" wp14:editId="0C5214C2">
              <wp:simplePos x="0" y="0"/>
              <wp:positionH relativeFrom="margin">
                <wp:posOffset>5160645</wp:posOffset>
              </wp:positionH>
              <wp:positionV relativeFrom="paragraph">
                <wp:posOffset>51435</wp:posOffset>
              </wp:positionV>
              <wp:extent cx="1504950" cy="107950"/>
              <wp:effectExtent l="57150" t="19050" r="76200" b="101600"/>
              <wp:wrapNone/>
              <wp:docPr id="8" name="Rectangle 8"/>
              <wp:cNvGraphicFramePr/>
              <a:graphic xmlns:a="http://schemas.openxmlformats.org/drawingml/2006/main">
                <a:graphicData uri="http://schemas.microsoft.com/office/word/2010/wordprocessingShape">
                  <wps:wsp>
                    <wps:cNvSpPr/>
                    <wps:spPr>
                      <a:xfrm>
                        <a:off x="0" y="0"/>
                        <a:ext cx="1504950" cy="107950"/>
                      </a:xfrm>
                      <a:prstGeom prst="rect">
                        <a:avLst/>
                      </a:prstGeom>
                      <a:solidFill>
                        <a:srgbClr val="FF6600"/>
                      </a:solidFill>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B709FB" id="Rectangle 8" o:spid="_x0000_s1026" style="position:absolute;margin-left:406.35pt;margin-top:4.05pt;width:118.5pt;height: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" fillcolor="#f60" strokecolor="#f68c36 [3049]">
              <v:shadow on="t" color="black" opacity="22937f" origin=",.5" offset="0,.63889mm"/>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B26"/>
    <w:multiLevelType w:val="multilevel"/>
    <w:tmpl w:val="2ED62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413319"/>
    <w:multiLevelType w:val="multilevel"/>
    <w:tmpl w:val="0A582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7E2DB6"/>
    <w:multiLevelType w:val="multilevel"/>
    <w:tmpl w:val="0B6C7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0D2062"/>
    <w:multiLevelType w:val="hybridMultilevel"/>
    <w:tmpl w:val="21645008"/>
    <w:styleLink w:val="Numbered"/>
    <w:lvl w:ilvl="0" w:tplc="988A65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807F6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A4AE4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8CA5ED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54E8B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507BA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527C9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E2A32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F6E98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8842801"/>
    <w:multiLevelType w:val="multilevel"/>
    <w:tmpl w:val="37BA6C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56E0C5E"/>
    <w:multiLevelType w:val="multilevel"/>
    <w:tmpl w:val="BDA85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4"/>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BB1"/>
    <w:rsid w:val="000329FC"/>
    <w:rsid w:val="0004486E"/>
    <w:rsid w:val="00044DC0"/>
    <w:rsid w:val="00057573"/>
    <w:rsid w:val="000713A4"/>
    <w:rsid w:val="00076F57"/>
    <w:rsid w:val="00086182"/>
    <w:rsid w:val="00087351"/>
    <w:rsid w:val="00090392"/>
    <w:rsid w:val="000B5A9F"/>
    <w:rsid w:val="000C1B3C"/>
    <w:rsid w:val="000C6FD0"/>
    <w:rsid w:val="000D546F"/>
    <w:rsid w:val="000E11A2"/>
    <w:rsid w:val="000F2A25"/>
    <w:rsid w:val="00103860"/>
    <w:rsid w:val="00120117"/>
    <w:rsid w:val="00132FA2"/>
    <w:rsid w:val="00140C72"/>
    <w:rsid w:val="00143F24"/>
    <w:rsid w:val="00152327"/>
    <w:rsid w:val="001552F4"/>
    <w:rsid w:val="00156109"/>
    <w:rsid w:val="00170865"/>
    <w:rsid w:val="001839E7"/>
    <w:rsid w:val="001846BD"/>
    <w:rsid w:val="00195D9A"/>
    <w:rsid w:val="001A02A3"/>
    <w:rsid w:val="001A41E0"/>
    <w:rsid w:val="001C13C8"/>
    <w:rsid w:val="001C1BB1"/>
    <w:rsid w:val="001C79FE"/>
    <w:rsid w:val="001D0E54"/>
    <w:rsid w:val="001E3377"/>
    <w:rsid w:val="0020183D"/>
    <w:rsid w:val="00205ED5"/>
    <w:rsid w:val="00211358"/>
    <w:rsid w:val="002232B8"/>
    <w:rsid w:val="00236620"/>
    <w:rsid w:val="002518F7"/>
    <w:rsid w:val="00263FBC"/>
    <w:rsid w:val="002652D4"/>
    <w:rsid w:val="00270DD5"/>
    <w:rsid w:val="00271EFB"/>
    <w:rsid w:val="00294AC4"/>
    <w:rsid w:val="002B0DC5"/>
    <w:rsid w:val="002B3C8F"/>
    <w:rsid w:val="002B3DF4"/>
    <w:rsid w:val="002B6C0D"/>
    <w:rsid w:val="002B7A58"/>
    <w:rsid w:val="002D574B"/>
    <w:rsid w:val="002E33C9"/>
    <w:rsid w:val="002E342E"/>
    <w:rsid w:val="002F10A3"/>
    <w:rsid w:val="003063A1"/>
    <w:rsid w:val="00317C36"/>
    <w:rsid w:val="00322AF0"/>
    <w:rsid w:val="003429D5"/>
    <w:rsid w:val="003470BF"/>
    <w:rsid w:val="00353389"/>
    <w:rsid w:val="00360E06"/>
    <w:rsid w:val="00362E43"/>
    <w:rsid w:val="00367641"/>
    <w:rsid w:val="003718A4"/>
    <w:rsid w:val="003875EB"/>
    <w:rsid w:val="00391AAA"/>
    <w:rsid w:val="00394355"/>
    <w:rsid w:val="00396973"/>
    <w:rsid w:val="00396D21"/>
    <w:rsid w:val="003A0288"/>
    <w:rsid w:val="003A14BF"/>
    <w:rsid w:val="003A25B2"/>
    <w:rsid w:val="003A4A27"/>
    <w:rsid w:val="003B22C4"/>
    <w:rsid w:val="003C3BCB"/>
    <w:rsid w:val="003C3DC8"/>
    <w:rsid w:val="003E0EF1"/>
    <w:rsid w:val="003F55AF"/>
    <w:rsid w:val="003F6EA4"/>
    <w:rsid w:val="00401E05"/>
    <w:rsid w:val="004048F6"/>
    <w:rsid w:val="00413279"/>
    <w:rsid w:val="004158B2"/>
    <w:rsid w:val="00416EE4"/>
    <w:rsid w:val="0042256C"/>
    <w:rsid w:val="004333B7"/>
    <w:rsid w:val="00446D27"/>
    <w:rsid w:val="004611DE"/>
    <w:rsid w:val="00483A38"/>
    <w:rsid w:val="004872BE"/>
    <w:rsid w:val="00496834"/>
    <w:rsid w:val="004A1C2A"/>
    <w:rsid w:val="004A649C"/>
    <w:rsid w:val="004A72AE"/>
    <w:rsid w:val="004B5784"/>
    <w:rsid w:val="004C361C"/>
    <w:rsid w:val="004C579A"/>
    <w:rsid w:val="004F3734"/>
    <w:rsid w:val="004F5086"/>
    <w:rsid w:val="00505959"/>
    <w:rsid w:val="005059D8"/>
    <w:rsid w:val="00514075"/>
    <w:rsid w:val="0051627E"/>
    <w:rsid w:val="00520667"/>
    <w:rsid w:val="00524404"/>
    <w:rsid w:val="00530DE4"/>
    <w:rsid w:val="00541B2F"/>
    <w:rsid w:val="00544271"/>
    <w:rsid w:val="00545A21"/>
    <w:rsid w:val="00557AAA"/>
    <w:rsid w:val="00557E5D"/>
    <w:rsid w:val="00575906"/>
    <w:rsid w:val="00576A61"/>
    <w:rsid w:val="00582ACF"/>
    <w:rsid w:val="00592BD0"/>
    <w:rsid w:val="00593884"/>
    <w:rsid w:val="005C00F3"/>
    <w:rsid w:val="005E05F9"/>
    <w:rsid w:val="005E169D"/>
    <w:rsid w:val="005E1E1F"/>
    <w:rsid w:val="005E6ABC"/>
    <w:rsid w:val="005F0010"/>
    <w:rsid w:val="005F6CB3"/>
    <w:rsid w:val="005F746A"/>
    <w:rsid w:val="006048C2"/>
    <w:rsid w:val="00604BE4"/>
    <w:rsid w:val="00610AED"/>
    <w:rsid w:val="006130AC"/>
    <w:rsid w:val="00613484"/>
    <w:rsid w:val="006221DA"/>
    <w:rsid w:val="00624EAF"/>
    <w:rsid w:val="0064325C"/>
    <w:rsid w:val="00655F21"/>
    <w:rsid w:val="00657C94"/>
    <w:rsid w:val="006674DB"/>
    <w:rsid w:val="00672FAB"/>
    <w:rsid w:val="00682160"/>
    <w:rsid w:val="00685619"/>
    <w:rsid w:val="00693FAC"/>
    <w:rsid w:val="006A03BA"/>
    <w:rsid w:val="006A351B"/>
    <w:rsid w:val="006A7B54"/>
    <w:rsid w:val="006B0A3A"/>
    <w:rsid w:val="006B474C"/>
    <w:rsid w:val="006C6952"/>
    <w:rsid w:val="006E55A8"/>
    <w:rsid w:val="006E5F4D"/>
    <w:rsid w:val="006F2805"/>
    <w:rsid w:val="006F2FE3"/>
    <w:rsid w:val="006F3AF5"/>
    <w:rsid w:val="006F75CE"/>
    <w:rsid w:val="00704817"/>
    <w:rsid w:val="00704E6F"/>
    <w:rsid w:val="00716122"/>
    <w:rsid w:val="00727A09"/>
    <w:rsid w:val="00735BC6"/>
    <w:rsid w:val="0073740C"/>
    <w:rsid w:val="0074230B"/>
    <w:rsid w:val="00743F5E"/>
    <w:rsid w:val="007602F1"/>
    <w:rsid w:val="007619BC"/>
    <w:rsid w:val="00774E04"/>
    <w:rsid w:val="007B1AD1"/>
    <w:rsid w:val="007D085C"/>
    <w:rsid w:val="007D56FC"/>
    <w:rsid w:val="007E0555"/>
    <w:rsid w:val="007E2BDC"/>
    <w:rsid w:val="007F2818"/>
    <w:rsid w:val="007F35A5"/>
    <w:rsid w:val="00813A5D"/>
    <w:rsid w:val="008166E0"/>
    <w:rsid w:val="008209DD"/>
    <w:rsid w:val="00823CAD"/>
    <w:rsid w:val="008246B3"/>
    <w:rsid w:val="00842F64"/>
    <w:rsid w:val="00851F1A"/>
    <w:rsid w:val="00856AC0"/>
    <w:rsid w:val="00857434"/>
    <w:rsid w:val="0086120A"/>
    <w:rsid w:val="008659AC"/>
    <w:rsid w:val="0089498F"/>
    <w:rsid w:val="008A3BBF"/>
    <w:rsid w:val="008C4EA7"/>
    <w:rsid w:val="008C4EBF"/>
    <w:rsid w:val="008D2A3F"/>
    <w:rsid w:val="008E6808"/>
    <w:rsid w:val="00903653"/>
    <w:rsid w:val="0091062D"/>
    <w:rsid w:val="00916A16"/>
    <w:rsid w:val="0092090A"/>
    <w:rsid w:val="00924147"/>
    <w:rsid w:val="00924EE1"/>
    <w:rsid w:val="00933722"/>
    <w:rsid w:val="0093495A"/>
    <w:rsid w:val="00934DAF"/>
    <w:rsid w:val="0094678F"/>
    <w:rsid w:val="00951B06"/>
    <w:rsid w:val="00955381"/>
    <w:rsid w:val="00955A46"/>
    <w:rsid w:val="00955C10"/>
    <w:rsid w:val="00962461"/>
    <w:rsid w:val="009814F3"/>
    <w:rsid w:val="0099651C"/>
    <w:rsid w:val="009969EB"/>
    <w:rsid w:val="009A0DB4"/>
    <w:rsid w:val="009A4196"/>
    <w:rsid w:val="009A7792"/>
    <w:rsid w:val="009C5667"/>
    <w:rsid w:val="009D3841"/>
    <w:rsid w:val="009F1F12"/>
    <w:rsid w:val="009F29E2"/>
    <w:rsid w:val="00A20AE9"/>
    <w:rsid w:val="00A32DAE"/>
    <w:rsid w:val="00A4269A"/>
    <w:rsid w:val="00A469C0"/>
    <w:rsid w:val="00A515C3"/>
    <w:rsid w:val="00A54B7E"/>
    <w:rsid w:val="00A61B8F"/>
    <w:rsid w:val="00A61CDB"/>
    <w:rsid w:val="00A6224D"/>
    <w:rsid w:val="00A7387C"/>
    <w:rsid w:val="00A75015"/>
    <w:rsid w:val="00A76737"/>
    <w:rsid w:val="00A83505"/>
    <w:rsid w:val="00A855D6"/>
    <w:rsid w:val="00A87330"/>
    <w:rsid w:val="00A92B5D"/>
    <w:rsid w:val="00A957CB"/>
    <w:rsid w:val="00AA306D"/>
    <w:rsid w:val="00AB12F8"/>
    <w:rsid w:val="00AC0DBB"/>
    <w:rsid w:val="00AC6BC5"/>
    <w:rsid w:val="00AD25B1"/>
    <w:rsid w:val="00AE25E8"/>
    <w:rsid w:val="00AE46BA"/>
    <w:rsid w:val="00AF6743"/>
    <w:rsid w:val="00B04F26"/>
    <w:rsid w:val="00B14A13"/>
    <w:rsid w:val="00B250CC"/>
    <w:rsid w:val="00B41496"/>
    <w:rsid w:val="00B50E8C"/>
    <w:rsid w:val="00B53907"/>
    <w:rsid w:val="00B613AE"/>
    <w:rsid w:val="00B6147F"/>
    <w:rsid w:val="00B6225E"/>
    <w:rsid w:val="00B63C0E"/>
    <w:rsid w:val="00B6790E"/>
    <w:rsid w:val="00B828FA"/>
    <w:rsid w:val="00B84DE4"/>
    <w:rsid w:val="00B8579A"/>
    <w:rsid w:val="00B9191E"/>
    <w:rsid w:val="00B922AB"/>
    <w:rsid w:val="00B94205"/>
    <w:rsid w:val="00B9461E"/>
    <w:rsid w:val="00B94B49"/>
    <w:rsid w:val="00BA4D8F"/>
    <w:rsid w:val="00BB3F78"/>
    <w:rsid w:val="00BB5236"/>
    <w:rsid w:val="00BD6940"/>
    <w:rsid w:val="00BE4EFC"/>
    <w:rsid w:val="00BE6D42"/>
    <w:rsid w:val="00C136AC"/>
    <w:rsid w:val="00C16B35"/>
    <w:rsid w:val="00C255E6"/>
    <w:rsid w:val="00C425DA"/>
    <w:rsid w:val="00C430F4"/>
    <w:rsid w:val="00C519B8"/>
    <w:rsid w:val="00C63A45"/>
    <w:rsid w:val="00C63BF7"/>
    <w:rsid w:val="00C7333C"/>
    <w:rsid w:val="00C763AD"/>
    <w:rsid w:val="00C90646"/>
    <w:rsid w:val="00C92B8A"/>
    <w:rsid w:val="00C959D0"/>
    <w:rsid w:val="00CB5B2C"/>
    <w:rsid w:val="00CC61B8"/>
    <w:rsid w:val="00CC7482"/>
    <w:rsid w:val="00CD1546"/>
    <w:rsid w:val="00CE082D"/>
    <w:rsid w:val="00CE6419"/>
    <w:rsid w:val="00CF0211"/>
    <w:rsid w:val="00D00274"/>
    <w:rsid w:val="00D05B31"/>
    <w:rsid w:val="00D15437"/>
    <w:rsid w:val="00D253ED"/>
    <w:rsid w:val="00D27E3E"/>
    <w:rsid w:val="00D4030D"/>
    <w:rsid w:val="00D509AB"/>
    <w:rsid w:val="00D744BA"/>
    <w:rsid w:val="00D86C7D"/>
    <w:rsid w:val="00D8711B"/>
    <w:rsid w:val="00D915AA"/>
    <w:rsid w:val="00DA738F"/>
    <w:rsid w:val="00DC051F"/>
    <w:rsid w:val="00DC203E"/>
    <w:rsid w:val="00DC4769"/>
    <w:rsid w:val="00DD29D3"/>
    <w:rsid w:val="00DD4A17"/>
    <w:rsid w:val="00DD6EAA"/>
    <w:rsid w:val="00DD7A5C"/>
    <w:rsid w:val="00DE192A"/>
    <w:rsid w:val="00E06C7E"/>
    <w:rsid w:val="00E1378A"/>
    <w:rsid w:val="00E22DBA"/>
    <w:rsid w:val="00E37127"/>
    <w:rsid w:val="00E40ED9"/>
    <w:rsid w:val="00E44430"/>
    <w:rsid w:val="00E44E12"/>
    <w:rsid w:val="00E44F32"/>
    <w:rsid w:val="00E504D7"/>
    <w:rsid w:val="00E52C03"/>
    <w:rsid w:val="00E70243"/>
    <w:rsid w:val="00E726FC"/>
    <w:rsid w:val="00E77A01"/>
    <w:rsid w:val="00E9106E"/>
    <w:rsid w:val="00E92A52"/>
    <w:rsid w:val="00EA250F"/>
    <w:rsid w:val="00EB35E8"/>
    <w:rsid w:val="00EB42E6"/>
    <w:rsid w:val="00EC0951"/>
    <w:rsid w:val="00EC149E"/>
    <w:rsid w:val="00EC4863"/>
    <w:rsid w:val="00ED01BD"/>
    <w:rsid w:val="00EE128B"/>
    <w:rsid w:val="00EF22C2"/>
    <w:rsid w:val="00F04DDC"/>
    <w:rsid w:val="00F13D5D"/>
    <w:rsid w:val="00F1475A"/>
    <w:rsid w:val="00F2748B"/>
    <w:rsid w:val="00F359F5"/>
    <w:rsid w:val="00F474E6"/>
    <w:rsid w:val="00F6383D"/>
    <w:rsid w:val="00F65171"/>
    <w:rsid w:val="00F733D2"/>
    <w:rsid w:val="00F749B8"/>
    <w:rsid w:val="00F76104"/>
    <w:rsid w:val="00F867F0"/>
    <w:rsid w:val="00F96CF9"/>
    <w:rsid w:val="00FA3847"/>
    <w:rsid w:val="00FA7596"/>
    <w:rsid w:val="00FA7BB4"/>
    <w:rsid w:val="00FA7FB3"/>
    <w:rsid w:val="00FB1766"/>
    <w:rsid w:val="00FC664A"/>
    <w:rsid w:val="00FF4AA6"/>
    <w:rsid w:val="00FF73F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A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BB1"/>
    <w:rPr>
      <w:rFonts w:eastAsiaTheme="minorEastAsia"/>
    </w:rPr>
  </w:style>
  <w:style w:type="paragraph" w:styleId="Heading1">
    <w:name w:val="heading 1"/>
    <w:basedOn w:val="Normal"/>
    <w:next w:val="Normal"/>
    <w:link w:val="Heading1Char"/>
    <w:uiPriority w:val="9"/>
    <w:qFormat/>
    <w:rsid w:val="003718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718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718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18A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BB1"/>
    <w:rPr>
      <w:rFonts w:eastAsiaTheme="minorEastAsia"/>
    </w:rPr>
  </w:style>
  <w:style w:type="table" w:styleId="TableGrid">
    <w:name w:val="Table Grid"/>
    <w:basedOn w:val="TableNormal"/>
    <w:uiPriority w:val="59"/>
    <w:rsid w:val="001C1BB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C1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BB1"/>
    <w:rPr>
      <w:rFonts w:eastAsiaTheme="minorEastAsia"/>
    </w:rPr>
  </w:style>
  <w:style w:type="paragraph" w:styleId="ListParagraph">
    <w:name w:val="List Paragraph"/>
    <w:basedOn w:val="Normal"/>
    <w:uiPriority w:val="34"/>
    <w:qFormat/>
    <w:rsid w:val="001C1BB1"/>
    <w:pPr>
      <w:ind w:left="720"/>
      <w:contextualSpacing/>
    </w:pPr>
  </w:style>
  <w:style w:type="paragraph" w:styleId="BalloonText">
    <w:name w:val="Balloon Text"/>
    <w:basedOn w:val="Normal"/>
    <w:link w:val="BalloonTextChar"/>
    <w:uiPriority w:val="99"/>
    <w:semiHidden/>
    <w:unhideWhenUsed/>
    <w:rsid w:val="001C1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BB1"/>
    <w:rPr>
      <w:rFonts w:ascii="Tahoma" w:eastAsiaTheme="minorEastAsia" w:hAnsi="Tahoma" w:cs="Tahoma"/>
      <w:sz w:val="16"/>
      <w:szCs w:val="16"/>
    </w:rPr>
  </w:style>
  <w:style w:type="character" w:customStyle="1" w:styleId="Heading1Char">
    <w:name w:val="Heading 1 Char"/>
    <w:basedOn w:val="DefaultParagraphFont"/>
    <w:link w:val="Heading1"/>
    <w:uiPriority w:val="9"/>
    <w:rsid w:val="003718A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718A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718A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718A4"/>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B6225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B6225E"/>
    <w:rPr>
      <w:b/>
      <w:bCs/>
    </w:rPr>
  </w:style>
  <w:style w:type="table" w:customStyle="1" w:styleId="GridTable4Accent1">
    <w:name w:val="Grid Table 4 Accent 1"/>
    <w:basedOn w:val="TableNormal"/>
    <w:uiPriority w:val="49"/>
    <w:rsid w:val="00DD4A17"/>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
    <w:name w:val="Grid Table 4 Accent 5"/>
    <w:basedOn w:val="TableNormal"/>
    <w:uiPriority w:val="49"/>
    <w:rsid w:val="003F55AF"/>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iPriority w:val="99"/>
    <w:unhideWhenUsed/>
    <w:rsid w:val="00483A38"/>
    <w:rPr>
      <w:color w:val="0000FF" w:themeColor="hyperlink"/>
      <w:u w:val="single"/>
    </w:rPr>
  </w:style>
  <w:style w:type="table" w:customStyle="1" w:styleId="GridTable1LightAccent5">
    <w:name w:val="Grid Table 1 Light Accent 5"/>
    <w:basedOn w:val="TableNormal"/>
    <w:uiPriority w:val="46"/>
    <w:rsid w:val="00C959D0"/>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ody">
    <w:name w:val="Body"/>
    <w:rsid w:val="00B828F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Numbered">
    <w:name w:val="Numbered"/>
    <w:rsid w:val="00B828FA"/>
    <w:pPr>
      <w:numPr>
        <w:numId w:val="1"/>
      </w:numPr>
    </w:pPr>
  </w:style>
  <w:style w:type="paragraph" w:customStyle="1" w:styleId="TableStyle1">
    <w:name w:val="Table Style 1"/>
    <w:rsid w:val="00B828FA"/>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14:textOutline w14:w="0" w14:cap="flat" w14:cmpd="sng" w14:algn="ctr">
        <w14:noFill/>
        <w14:prstDash w14:val="solid"/>
        <w14:bevel/>
      </w14:textOutline>
    </w:rPr>
  </w:style>
  <w:style w:type="paragraph" w:styleId="NoSpacing">
    <w:name w:val="No Spacing"/>
    <w:link w:val="NoSpacingChar"/>
    <w:uiPriority w:val="1"/>
    <w:qFormat/>
    <w:rsid w:val="00E44E12"/>
    <w:pPr>
      <w:spacing w:after="0" w:line="240" w:lineRule="auto"/>
    </w:pPr>
    <w:rPr>
      <w:rFonts w:eastAsiaTheme="minorEastAsia"/>
    </w:rPr>
  </w:style>
  <w:style w:type="character" w:customStyle="1" w:styleId="NoSpacingChar">
    <w:name w:val="No Spacing Char"/>
    <w:basedOn w:val="DefaultParagraphFont"/>
    <w:link w:val="NoSpacing"/>
    <w:uiPriority w:val="1"/>
    <w:rsid w:val="00E44E12"/>
    <w:rPr>
      <w:rFonts w:eastAsiaTheme="minorEastAsia"/>
    </w:rPr>
  </w:style>
  <w:style w:type="paragraph" w:styleId="Title">
    <w:name w:val="Title"/>
    <w:basedOn w:val="Normal"/>
    <w:next w:val="Normal"/>
    <w:link w:val="TitleChar"/>
    <w:uiPriority w:val="10"/>
    <w:qFormat/>
    <w:rsid w:val="00E44E12"/>
    <w:pPr>
      <w:spacing w:after="0" w:line="204" w:lineRule="auto"/>
    </w:pPr>
    <w:rPr>
      <w:rFonts w:asciiTheme="majorHAnsi" w:eastAsiaTheme="majorEastAsia" w:hAnsiTheme="majorHAnsi" w:cstheme="majorBidi"/>
      <w:caps/>
      <w:color w:val="1F497D" w:themeColor="text2"/>
      <w:kern w:val="28"/>
      <w:sz w:val="88"/>
      <w:szCs w:val="88"/>
      <w:lang w:eastAsia="ja-JP"/>
    </w:rPr>
  </w:style>
  <w:style w:type="character" w:customStyle="1" w:styleId="TitleChar">
    <w:name w:val="Title Char"/>
    <w:basedOn w:val="DefaultParagraphFont"/>
    <w:link w:val="Title"/>
    <w:uiPriority w:val="10"/>
    <w:rsid w:val="00E44E12"/>
    <w:rPr>
      <w:rFonts w:asciiTheme="majorHAnsi" w:eastAsiaTheme="majorEastAsia" w:hAnsiTheme="majorHAnsi" w:cstheme="majorBidi"/>
      <w:caps/>
      <w:color w:val="1F497D" w:themeColor="text2"/>
      <w:kern w:val="28"/>
      <w:sz w:val="88"/>
      <w:szCs w:val="88"/>
      <w:lang w:eastAsia="ja-JP"/>
    </w:rPr>
  </w:style>
  <w:style w:type="paragraph" w:customStyle="1" w:styleId="Default">
    <w:name w:val="Default"/>
    <w:rsid w:val="00E44E12"/>
    <w:pPr>
      <w:autoSpaceDE w:val="0"/>
      <w:autoSpaceDN w:val="0"/>
      <w:adjustRightInd w:val="0"/>
      <w:spacing w:after="160" w:line="300" w:lineRule="auto"/>
    </w:pPr>
    <w:rPr>
      <w:rFonts w:eastAsiaTheme="minorEastAsia" w:cs="Calibri"/>
      <w:color w:val="000000"/>
      <w:sz w:val="24"/>
      <w:szCs w:val="24"/>
    </w:rPr>
  </w:style>
  <w:style w:type="character" w:styleId="Emphasis">
    <w:name w:val="Emphasis"/>
    <w:basedOn w:val="DefaultParagraphFont"/>
    <w:uiPriority w:val="20"/>
    <w:qFormat/>
    <w:rsid w:val="00E44E12"/>
    <w:rPr>
      <w:i/>
      <w:iCs/>
      <w:color w:val="000000" w:themeColor="text1"/>
    </w:rPr>
  </w:style>
  <w:style w:type="paragraph" w:styleId="BodyText">
    <w:name w:val="Body Text"/>
    <w:basedOn w:val="Normal"/>
    <w:link w:val="BodyTextChar"/>
    <w:uiPriority w:val="1"/>
    <w:qFormat/>
    <w:rsid w:val="00E1378A"/>
    <w:pPr>
      <w:widowControl w:val="0"/>
      <w:autoSpaceDE w:val="0"/>
      <w:autoSpaceDN w:val="0"/>
      <w:spacing w:after="0" w:line="240" w:lineRule="auto"/>
    </w:pPr>
    <w:rPr>
      <w:rFonts w:ascii="Gill Sans MT" w:eastAsia="Gill Sans MT" w:hAnsi="Gill Sans MT" w:cs="Gill Sans MT"/>
      <w:lang w:bidi="en-US"/>
    </w:rPr>
  </w:style>
  <w:style w:type="character" w:customStyle="1" w:styleId="BodyTextChar">
    <w:name w:val="Body Text Char"/>
    <w:basedOn w:val="DefaultParagraphFont"/>
    <w:link w:val="BodyText"/>
    <w:uiPriority w:val="1"/>
    <w:rsid w:val="00E1378A"/>
    <w:rPr>
      <w:rFonts w:ascii="Gill Sans MT" w:eastAsia="Gill Sans MT" w:hAnsi="Gill Sans MT" w:cs="Gill Sans MT"/>
      <w:lang w:bidi="en-US"/>
    </w:rPr>
  </w:style>
  <w:style w:type="character" w:styleId="FollowedHyperlink">
    <w:name w:val="FollowedHyperlink"/>
    <w:basedOn w:val="DefaultParagraphFont"/>
    <w:uiPriority w:val="99"/>
    <w:semiHidden/>
    <w:unhideWhenUsed/>
    <w:rsid w:val="009A4196"/>
    <w:rPr>
      <w:color w:val="800080" w:themeColor="followedHyperlink"/>
      <w:u w:val="single"/>
    </w:rPr>
  </w:style>
  <w:style w:type="paragraph" w:styleId="TOCHeading">
    <w:name w:val="TOC Heading"/>
    <w:basedOn w:val="Heading1"/>
    <w:next w:val="Normal"/>
    <w:uiPriority w:val="39"/>
    <w:unhideWhenUsed/>
    <w:qFormat/>
    <w:rsid w:val="00F04DDC"/>
    <w:pPr>
      <w:spacing w:line="259" w:lineRule="auto"/>
      <w:outlineLvl w:val="9"/>
    </w:pPr>
  </w:style>
  <w:style w:type="paragraph" w:styleId="TOC2">
    <w:name w:val="toc 2"/>
    <w:basedOn w:val="Normal"/>
    <w:next w:val="Normal"/>
    <w:autoRedefine/>
    <w:uiPriority w:val="39"/>
    <w:unhideWhenUsed/>
    <w:rsid w:val="00F04DDC"/>
    <w:pPr>
      <w:spacing w:before="240" w:after="0"/>
    </w:pPr>
    <w:rPr>
      <w:rFonts w:cstheme="minorHAnsi"/>
      <w:b/>
      <w:bCs/>
      <w:sz w:val="20"/>
      <w:szCs w:val="20"/>
    </w:rPr>
  </w:style>
  <w:style w:type="paragraph" w:styleId="TOC1">
    <w:name w:val="toc 1"/>
    <w:basedOn w:val="Normal"/>
    <w:next w:val="Normal"/>
    <w:autoRedefine/>
    <w:uiPriority w:val="39"/>
    <w:unhideWhenUsed/>
    <w:rsid w:val="00F04DDC"/>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F04DDC"/>
    <w:pPr>
      <w:spacing w:after="0"/>
      <w:ind w:left="220"/>
    </w:pPr>
    <w:rPr>
      <w:rFonts w:cstheme="minorHAnsi"/>
      <w:sz w:val="20"/>
      <w:szCs w:val="20"/>
    </w:rPr>
  </w:style>
  <w:style w:type="paragraph" w:styleId="TOC4">
    <w:name w:val="toc 4"/>
    <w:basedOn w:val="Normal"/>
    <w:next w:val="Normal"/>
    <w:autoRedefine/>
    <w:uiPriority w:val="39"/>
    <w:unhideWhenUsed/>
    <w:rsid w:val="00F04DDC"/>
    <w:pPr>
      <w:spacing w:after="0"/>
      <w:ind w:left="440"/>
    </w:pPr>
    <w:rPr>
      <w:rFonts w:cstheme="minorHAnsi"/>
      <w:sz w:val="20"/>
      <w:szCs w:val="20"/>
    </w:rPr>
  </w:style>
  <w:style w:type="paragraph" w:styleId="TOC5">
    <w:name w:val="toc 5"/>
    <w:basedOn w:val="Normal"/>
    <w:next w:val="Normal"/>
    <w:autoRedefine/>
    <w:uiPriority w:val="39"/>
    <w:unhideWhenUsed/>
    <w:rsid w:val="00F04DDC"/>
    <w:pPr>
      <w:spacing w:after="0"/>
      <w:ind w:left="660"/>
    </w:pPr>
    <w:rPr>
      <w:rFonts w:cstheme="minorHAnsi"/>
      <w:sz w:val="20"/>
      <w:szCs w:val="20"/>
    </w:rPr>
  </w:style>
  <w:style w:type="paragraph" w:styleId="TOC6">
    <w:name w:val="toc 6"/>
    <w:basedOn w:val="Normal"/>
    <w:next w:val="Normal"/>
    <w:autoRedefine/>
    <w:uiPriority w:val="39"/>
    <w:unhideWhenUsed/>
    <w:rsid w:val="00F04DDC"/>
    <w:pPr>
      <w:spacing w:after="0"/>
      <w:ind w:left="880"/>
    </w:pPr>
    <w:rPr>
      <w:rFonts w:cstheme="minorHAnsi"/>
      <w:sz w:val="20"/>
      <w:szCs w:val="20"/>
    </w:rPr>
  </w:style>
  <w:style w:type="paragraph" w:styleId="TOC7">
    <w:name w:val="toc 7"/>
    <w:basedOn w:val="Normal"/>
    <w:next w:val="Normal"/>
    <w:autoRedefine/>
    <w:uiPriority w:val="39"/>
    <w:unhideWhenUsed/>
    <w:rsid w:val="00F04DDC"/>
    <w:pPr>
      <w:spacing w:after="0"/>
      <w:ind w:left="1100"/>
    </w:pPr>
    <w:rPr>
      <w:rFonts w:cstheme="minorHAnsi"/>
      <w:sz w:val="20"/>
      <w:szCs w:val="20"/>
    </w:rPr>
  </w:style>
  <w:style w:type="paragraph" w:styleId="TOC8">
    <w:name w:val="toc 8"/>
    <w:basedOn w:val="Normal"/>
    <w:next w:val="Normal"/>
    <w:autoRedefine/>
    <w:uiPriority w:val="39"/>
    <w:unhideWhenUsed/>
    <w:rsid w:val="00F04DDC"/>
    <w:pPr>
      <w:spacing w:after="0"/>
      <w:ind w:left="1320"/>
    </w:pPr>
    <w:rPr>
      <w:rFonts w:cstheme="minorHAnsi"/>
      <w:sz w:val="20"/>
      <w:szCs w:val="20"/>
    </w:rPr>
  </w:style>
  <w:style w:type="paragraph" w:styleId="TOC9">
    <w:name w:val="toc 9"/>
    <w:basedOn w:val="Normal"/>
    <w:next w:val="Normal"/>
    <w:autoRedefine/>
    <w:uiPriority w:val="39"/>
    <w:unhideWhenUsed/>
    <w:rsid w:val="00F04DDC"/>
    <w:pPr>
      <w:spacing w:after="0"/>
      <w:ind w:left="1540"/>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BB1"/>
    <w:rPr>
      <w:rFonts w:eastAsiaTheme="minorEastAsia"/>
    </w:rPr>
  </w:style>
  <w:style w:type="paragraph" w:styleId="Heading1">
    <w:name w:val="heading 1"/>
    <w:basedOn w:val="Normal"/>
    <w:next w:val="Normal"/>
    <w:link w:val="Heading1Char"/>
    <w:uiPriority w:val="9"/>
    <w:qFormat/>
    <w:rsid w:val="003718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718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718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18A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BB1"/>
    <w:rPr>
      <w:rFonts w:eastAsiaTheme="minorEastAsia"/>
    </w:rPr>
  </w:style>
  <w:style w:type="table" w:styleId="TableGrid">
    <w:name w:val="Table Grid"/>
    <w:basedOn w:val="TableNormal"/>
    <w:uiPriority w:val="59"/>
    <w:rsid w:val="001C1BB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C1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BB1"/>
    <w:rPr>
      <w:rFonts w:eastAsiaTheme="minorEastAsia"/>
    </w:rPr>
  </w:style>
  <w:style w:type="paragraph" w:styleId="ListParagraph">
    <w:name w:val="List Paragraph"/>
    <w:basedOn w:val="Normal"/>
    <w:uiPriority w:val="34"/>
    <w:qFormat/>
    <w:rsid w:val="001C1BB1"/>
    <w:pPr>
      <w:ind w:left="720"/>
      <w:contextualSpacing/>
    </w:pPr>
  </w:style>
  <w:style w:type="paragraph" w:styleId="BalloonText">
    <w:name w:val="Balloon Text"/>
    <w:basedOn w:val="Normal"/>
    <w:link w:val="BalloonTextChar"/>
    <w:uiPriority w:val="99"/>
    <w:semiHidden/>
    <w:unhideWhenUsed/>
    <w:rsid w:val="001C1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BB1"/>
    <w:rPr>
      <w:rFonts w:ascii="Tahoma" w:eastAsiaTheme="minorEastAsia" w:hAnsi="Tahoma" w:cs="Tahoma"/>
      <w:sz w:val="16"/>
      <w:szCs w:val="16"/>
    </w:rPr>
  </w:style>
  <w:style w:type="character" w:customStyle="1" w:styleId="Heading1Char">
    <w:name w:val="Heading 1 Char"/>
    <w:basedOn w:val="DefaultParagraphFont"/>
    <w:link w:val="Heading1"/>
    <w:uiPriority w:val="9"/>
    <w:rsid w:val="003718A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718A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718A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718A4"/>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B6225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B6225E"/>
    <w:rPr>
      <w:b/>
      <w:bCs/>
    </w:rPr>
  </w:style>
  <w:style w:type="table" w:customStyle="1" w:styleId="GridTable4Accent1">
    <w:name w:val="Grid Table 4 Accent 1"/>
    <w:basedOn w:val="TableNormal"/>
    <w:uiPriority w:val="49"/>
    <w:rsid w:val="00DD4A17"/>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
    <w:name w:val="Grid Table 4 Accent 5"/>
    <w:basedOn w:val="TableNormal"/>
    <w:uiPriority w:val="49"/>
    <w:rsid w:val="003F55AF"/>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iPriority w:val="99"/>
    <w:unhideWhenUsed/>
    <w:rsid w:val="00483A38"/>
    <w:rPr>
      <w:color w:val="0000FF" w:themeColor="hyperlink"/>
      <w:u w:val="single"/>
    </w:rPr>
  </w:style>
  <w:style w:type="table" w:customStyle="1" w:styleId="GridTable1LightAccent5">
    <w:name w:val="Grid Table 1 Light Accent 5"/>
    <w:basedOn w:val="TableNormal"/>
    <w:uiPriority w:val="46"/>
    <w:rsid w:val="00C959D0"/>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ody">
    <w:name w:val="Body"/>
    <w:rsid w:val="00B828F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Numbered">
    <w:name w:val="Numbered"/>
    <w:rsid w:val="00B828FA"/>
    <w:pPr>
      <w:numPr>
        <w:numId w:val="1"/>
      </w:numPr>
    </w:pPr>
  </w:style>
  <w:style w:type="paragraph" w:customStyle="1" w:styleId="TableStyle1">
    <w:name w:val="Table Style 1"/>
    <w:rsid w:val="00B828FA"/>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14:textOutline w14:w="0" w14:cap="flat" w14:cmpd="sng" w14:algn="ctr">
        <w14:noFill/>
        <w14:prstDash w14:val="solid"/>
        <w14:bevel/>
      </w14:textOutline>
    </w:rPr>
  </w:style>
  <w:style w:type="paragraph" w:styleId="NoSpacing">
    <w:name w:val="No Spacing"/>
    <w:link w:val="NoSpacingChar"/>
    <w:uiPriority w:val="1"/>
    <w:qFormat/>
    <w:rsid w:val="00E44E12"/>
    <w:pPr>
      <w:spacing w:after="0" w:line="240" w:lineRule="auto"/>
    </w:pPr>
    <w:rPr>
      <w:rFonts w:eastAsiaTheme="minorEastAsia"/>
    </w:rPr>
  </w:style>
  <w:style w:type="character" w:customStyle="1" w:styleId="NoSpacingChar">
    <w:name w:val="No Spacing Char"/>
    <w:basedOn w:val="DefaultParagraphFont"/>
    <w:link w:val="NoSpacing"/>
    <w:uiPriority w:val="1"/>
    <w:rsid w:val="00E44E12"/>
    <w:rPr>
      <w:rFonts w:eastAsiaTheme="minorEastAsia"/>
    </w:rPr>
  </w:style>
  <w:style w:type="paragraph" w:styleId="Title">
    <w:name w:val="Title"/>
    <w:basedOn w:val="Normal"/>
    <w:next w:val="Normal"/>
    <w:link w:val="TitleChar"/>
    <w:uiPriority w:val="10"/>
    <w:qFormat/>
    <w:rsid w:val="00E44E12"/>
    <w:pPr>
      <w:spacing w:after="0" w:line="204" w:lineRule="auto"/>
    </w:pPr>
    <w:rPr>
      <w:rFonts w:asciiTheme="majorHAnsi" w:eastAsiaTheme="majorEastAsia" w:hAnsiTheme="majorHAnsi" w:cstheme="majorBidi"/>
      <w:caps/>
      <w:color w:val="1F497D" w:themeColor="text2"/>
      <w:kern w:val="28"/>
      <w:sz w:val="88"/>
      <w:szCs w:val="88"/>
      <w:lang w:eastAsia="ja-JP"/>
    </w:rPr>
  </w:style>
  <w:style w:type="character" w:customStyle="1" w:styleId="TitleChar">
    <w:name w:val="Title Char"/>
    <w:basedOn w:val="DefaultParagraphFont"/>
    <w:link w:val="Title"/>
    <w:uiPriority w:val="10"/>
    <w:rsid w:val="00E44E12"/>
    <w:rPr>
      <w:rFonts w:asciiTheme="majorHAnsi" w:eastAsiaTheme="majorEastAsia" w:hAnsiTheme="majorHAnsi" w:cstheme="majorBidi"/>
      <w:caps/>
      <w:color w:val="1F497D" w:themeColor="text2"/>
      <w:kern w:val="28"/>
      <w:sz w:val="88"/>
      <w:szCs w:val="88"/>
      <w:lang w:eastAsia="ja-JP"/>
    </w:rPr>
  </w:style>
  <w:style w:type="paragraph" w:customStyle="1" w:styleId="Default">
    <w:name w:val="Default"/>
    <w:rsid w:val="00E44E12"/>
    <w:pPr>
      <w:autoSpaceDE w:val="0"/>
      <w:autoSpaceDN w:val="0"/>
      <w:adjustRightInd w:val="0"/>
      <w:spacing w:after="160" w:line="300" w:lineRule="auto"/>
    </w:pPr>
    <w:rPr>
      <w:rFonts w:eastAsiaTheme="minorEastAsia" w:cs="Calibri"/>
      <w:color w:val="000000"/>
      <w:sz w:val="24"/>
      <w:szCs w:val="24"/>
    </w:rPr>
  </w:style>
  <w:style w:type="character" w:styleId="Emphasis">
    <w:name w:val="Emphasis"/>
    <w:basedOn w:val="DefaultParagraphFont"/>
    <w:uiPriority w:val="20"/>
    <w:qFormat/>
    <w:rsid w:val="00E44E12"/>
    <w:rPr>
      <w:i/>
      <w:iCs/>
      <w:color w:val="000000" w:themeColor="text1"/>
    </w:rPr>
  </w:style>
  <w:style w:type="paragraph" w:styleId="BodyText">
    <w:name w:val="Body Text"/>
    <w:basedOn w:val="Normal"/>
    <w:link w:val="BodyTextChar"/>
    <w:uiPriority w:val="1"/>
    <w:qFormat/>
    <w:rsid w:val="00E1378A"/>
    <w:pPr>
      <w:widowControl w:val="0"/>
      <w:autoSpaceDE w:val="0"/>
      <w:autoSpaceDN w:val="0"/>
      <w:spacing w:after="0" w:line="240" w:lineRule="auto"/>
    </w:pPr>
    <w:rPr>
      <w:rFonts w:ascii="Gill Sans MT" w:eastAsia="Gill Sans MT" w:hAnsi="Gill Sans MT" w:cs="Gill Sans MT"/>
      <w:lang w:bidi="en-US"/>
    </w:rPr>
  </w:style>
  <w:style w:type="character" w:customStyle="1" w:styleId="BodyTextChar">
    <w:name w:val="Body Text Char"/>
    <w:basedOn w:val="DefaultParagraphFont"/>
    <w:link w:val="BodyText"/>
    <w:uiPriority w:val="1"/>
    <w:rsid w:val="00E1378A"/>
    <w:rPr>
      <w:rFonts w:ascii="Gill Sans MT" w:eastAsia="Gill Sans MT" w:hAnsi="Gill Sans MT" w:cs="Gill Sans MT"/>
      <w:lang w:bidi="en-US"/>
    </w:rPr>
  </w:style>
  <w:style w:type="character" w:styleId="FollowedHyperlink">
    <w:name w:val="FollowedHyperlink"/>
    <w:basedOn w:val="DefaultParagraphFont"/>
    <w:uiPriority w:val="99"/>
    <w:semiHidden/>
    <w:unhideWhenUsed/>
    <w:rsid w:val="009A4196"/>
    <w:rPr>
      <w:color w:val="800080" w:themeColor="followedHyperlink"/>
      <w:u w:val="single"/>
    </w:rPr>
  </w:style>
  <w:style w:type="paragraph" w:styleId="TOCHeading">
    <w:name w:val="TOC Heading"/>
    <w:basedOn w:val="Heading1"/>
    <w:next w:val="Normal"/>
    <w:uiPriority w:val="39"/>
    <w:unhideWhenUsed/>
    <w:qFormat/>
    <w:rsid w:val="00F04DDC"/>
    <w:pPr>
      <w:spacing w:line="259" w:lineRule="auto"/>
      <w:outlineLvl w:val="9"/>
    </w:pPr>
  </w:style>
  <w:style w:type="paragraph" w:styleId="TOC2">
    <w:name w:val="toc 2"/>
    <w:basedOn w:val="Normal"/>
    <w:next w:val="Normal"/>
    <w:autoRedefine/>
    <w:uiPriority w:val="39"/>
    <w:unhideWhenUsed/>
    <w:rsid w:val="00F04DDC"/>
    <w:pPr>
      <w:spacing w:before="240" w:after="0"/>
    </w:pPr>
    <w:rPr>
      <w:rFonts w:cstheme="minorHAnsi"/>
      <w:b/>
      <w:bCs/>
      <w:sz w:val="20"/>
      <w:szCs w:val="20"/>
    </w:rPr>
  </w:style>
  <w:style w:type="paragraph" w:styleId="TOC1">
    <w:name w:val="toc 1"/>
    <w:basedOn w:val="Normal"/>
    <w:next w:val="Normal"/>
    <w:autoRedefine/>
    <w:uiPriority w:val="39"/>
    <w:unhideWhenUsed/>
    <w:rsid w:val="00F04DDC"/>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F04DDC"/>
    <w:pPr>
      <w:spacing w:after="0"/>
      <w:ind w:left="220"/>
    </w:pPr>
    <w:rPr>
      <w:rFonts w:cstheme="minorHAnsi"/>
      <w:sz w:val="20"/>
      <w:szCs w:val="20"/>
    </w:rPr>
  </w:style>
  <w:style w:type="paragraph" w:styleId="TOC4">
    <w:name w:val="toc 4"/>
    <w:basedOn w:val="Normal"/>
    <w:next w:val="Normal"/>
    <w:autoRedefine/>
    <w:uiPriority w:val="39"/>
    <w:unhideWhenUsed/>
    <w:rsid w:val="00F04DDC"/>
    <w:pPr>
      <w:spacing w:after="0"/>
      <w:ind w:left="440"/>
    </w:pPr>
    <w:rPr>
      <w:rFonts w:cstheme="minorHAnsi"/>
      <w:sz w:val="20"/>
      <w:szCs w:val="20"/>
    </w:rPr>
  </w:style>
  <w:style w:type="paragraph" w:styleId="TOC5">
    <w:name w:val="toc 5"/>
    <w:basedOn w:val="Normal"/>
    <w:next w:val="Normal"/>
    <w:autoRedefine/>
    <w:uiPriority w:val="39"/>
    <w:unhideWhenUsed/>
    <w:rsid w:val="00F04DDC"/>
    <w:pPr>
      <w:spacing w:after="0"/>
      <w:ind w:left="660"/>
    </w:pPr>
    <w:rPr>
      <w:rFonts w:cstheme="minorHAnsi"/>
      <w:sz w:val="20"/>
      <w:szCs w:val="20"/>
    </w:rPr>
  </w:style>
  <w:style w:type="paragraph" w:styleId="TOC6">
    <w:name w:val="toc 6"/>
    <w:basedOn w:val="Normal"/>
    <w:next w:val="Normal"/>
    <w:autoRedefine/>
    <w:uiPriority w:val="39"/>
    <w:unhideWhenUsed/>
    <w:rsid w:val="00F04DDC"/>
    <w:pPr>
      <w:spacing w:after="0"/>
      <w:ind w:left="880"/>
    </w:pPr>
    <w:rPr>
      <w:rFonts w:cstheme="minorHAnsi"/>
      <w:sz w:val="20"/>
      <w:szCs w:val="20"/>
    </w:rPr>
  </w:style>
  <w:style w:type="paragraph" w:styleId="TOC7">
    <w:name w:val="toc 7"/>
    <w:basedOn w:val="Normal"/>
    <w:next w:val="Normal"/>
    <w:autoRedefine/>
    <w:uiPriority w:val="39"/>
    <w:unhideWhenUsed/>
    <w:rsid w:val="00F04DDC"/>
    <w:pPr>
      <w:spacing w:after="0"/>
      <w:ind w:left="1100"/>
    </w:pPr>
    <w:rPr>
      <w:rFonts w:cstheme="minorHAnsi"/>
      <w:sz w:val="20"/>
      <w:szCs w:val="20"/>
    </w:rPr>
  </w:style>
  <w:style w:type="paragraph" w:styleId="TOC8">
    <w:name w:val="toc 8"/>
    <w:basedOn w:val="Normal"/>
    <w:next w:val="Normal"/>
    <w:autoRedefine/>
    <w:uiPriority w:val="39"/>
    <w:unhideWhenUsed/>
    <w:rsid w:val="00F04DDC"/>
    <w:pPr>
      <w:spacing w:after="0"/>
      <w:ind w:left="1320"/>
    </w:pPr>
    <w:rPr>
      <w:rFonts w:cstheme="minorHAnsi"/>
      <w:sz w:val="20"/>
      <w:szCs w:val="20"/>
    </w:rPr>
  </w:style>
  <w:style w:type="paragraph" w:styleId="TOC9">
    <w:name w:val="toc 9"/>
    <w:basedOn w:val="Normal"/>
    <w:next w:val="Normal"/>
    <w:autoRedefine/>
    <w:uiPriority w:val="39"/>
    <w:unhideWhenUsed/>
    <w:rsid w:val="00F04DDC"/>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6983">
      <w:bodyDiv w:val="1"/>
      <w:marLeft w:val="0"/>
      <w:marRight w:val="0"/>
      <w:marTop w:val="0"/>
      <w:marBottom w:val="0"/>
      <w:divBdr>
        <w:top w:val="none" w:sz="0" w:space="0" w:color="auto"/>
        <w:left w:val="none" w:sz="0" w:space="0" w:color="auto"/>
        <w:bottom w:val="none" w:sz="0" w:space="0" w:color="auto"/>
        <w:right w:val="none" w:sz="0" w:space="0" w:color="auto"/>
      </w:divBdr>
    </w:div>
    <w:div w:id="59325790">
      <w:bodyDiv w:val="1"/>
      <w:marLeft w:val="0"/>
      <w:marRight w:val="0"/>
      <w:marTop w:val="0"/>
      <w:marBottom w:val="0"/>
      <w:divBdr>
        <w:top w:val="none" w:sz="0" w:space="0" w:color="auto"/>
        <w:left w:val="none" w:sz="0" w:space="0" w:color="auto"/>
        <w:bottom w:val="none" w:sz="0" w:space="0" w:color="auto"/>
        <w:right w:val="none" w:sz="0" w:space="0" w:color="auto"/>
      </w:divBdr>
    </w:div>
    <w:div w:id="77870938">
      <w:bodyDiv w:val="1"/>
      <w:marLeft w:val="0"/>
      <w:marRight w:val="0"/>
      <w:marTop w:val="0"/>
      <w:marBottom w:val="0"/>
      <w:divBdr>
        <w:top w:val="none" w:sz="0" w:space="0" w:color="auto"/>
        <w:left w:val="none" w:sz="0" w:space="0" w:color="auto"/>
        <w:bottom w:val="none" w:sz="0" w:space="0" w:color="auto"/>
        <w:right w:val="none" w:sz="0" w:space="0" w:color="auto"/>
      </w:divBdr>
    </w:div>
    <w:div w:id="137918179">
      <w:bodyDiv w:val="1"/>
      <w:marLeft w:val="0"/>
      <w:marRight w:val="0"/>
      <w:marTop w:val="0"/>
      <w:marBottom w:val="0"/>
      <w:divBdr>
        <w:top w:val="none" w:sz="0" w:space="0" w:color="auto"/>
        <w:left w:val="none" w:sz="0" w:space="0" w:color="auto"/>
        <w:bottom w:val="none" w:sz="0" w:space="0" w:color="auto"/>
        <w:right w:val="none" w:sz="0" w:space="0" w:color="auto"/>
      </w:divBdr>
    </w:div>
    <w:div w:id="138353444">
      <w:bodyDiv w:val="1"/>
      <w:marLeft w:val="0"/>
      <w:marRight w:val="0"/>
      <w:marTop w:val="0"/>
      <w:marBottom w:val="0"/>
      <w:divBdr>
        <w:top w:val="none" w:sz="0" w:space="0" w:color="auto"/>
        <w:left w:val="none" w:sz="0" w:space="0" w:color="auto"/>
        <w:bottom w:val="none" w:sz="0" w:space="0" w:color="auto"/>
        <w:right w:val="none" w:sz="0" w:space="0" w:color="auto"/>
      </w:divBdr>
    </w:div>
    <w:div w:id="149057858">
      <w:bodyDiv w:val="1"/>
      <w:marLeft w:val="0"/>
      <w:marRight w:val="0"/>
      <w:marTop w:val="0"/>
      <w:marBottom w:val="0"/>
      <w:divBdr>
        <w:top w:val="none" w:sz="0" w:space="0" w:color="auto"/>
        <w:left w:val="none" w:sz="0" w:space="0" w:color="auto"/>
        <w:bottom w:val="none" w:sz="0" w:space="0" w:color="auto"/>
        <w:right w:val="none" w:sz="0" w:space="0" w:color="auto"/>
      </w:divBdr>
    </w:div>
    <w:div w:id="209192979">
      <w:bodyDiv w:val="1"/>
      <w:marLeft w:val="0"/>
      <w:marRight w:val="0"/>
      <w:marTop w:val="0"/>
      <w:marBottom w:val="0"/>
      <w:divBdr>
        <w:top w:val="none" w:sz="0" w:space="0" w:color="auto"/>
        <w:left w:val="none" w:sz="0" w:space="0" w:color="auto"/>
        <w:bottom w:val="none" w:sz="0" w:space="0" w:color="auto"/>
        <w:right w:val="none" w:sz="0" w:space="0" w:color="auto"/>
      </w:divBdr>
    </w:div>
    <w:div w:id="224028480">
      <w:bodyDiv w:val="1"/>
      <w:marLeft w:val="0"/>
      <w:marRight w:val="0"/>
      <w:marTop w:val="0"/>
      <w:marBottom w:val="0"/>
      <w:divBdr>
        <w:top w:val="none" w:sz="0" w:space="0" w:color="auto"/>
        <w:left w:val="none" w:sz="0" w:space="0" w:color="auto"/>
        <w:bottom w:val="none" w:sz="0" w:space="0" w:color="auto"/>
        <w:right w:val="none" w:sz="0" w:space="0" w:color="auto"/>
      </w:divBdr>
    </w:div>
    <w:div w:id="238827404">
      <w:bodyDiv w:val="1"/>
      <w:marLeft w:val="0"/>
      <w:marRight w:val="0"/>
      <w:marTop w:val="0"/>
      <w:marBottom w:val="0"/>
      <w:divBdr>
        <w:top w:val="none" w:sz="0" w:space="0" w:color="auto"/>
        <w:left w:val="none" w:sz="0" w:space="0" w:color="auto"/>
        <w:bottom w:val="none" w:sz="0" w:space="0" w:color="auto"/>
        <w:right w:val="none" w:sz="0" w:space="0" w:color="auto"/>
      </w:divBdr>
      <w:divsChild>
        <w:div w:id="73204793">
          <w:marLeft w:val="0"/>
          <w:marRight w:val="0"/>
          <w:marTop w:val="0"/>
          <w:marBottom w:val="0"/>
          <w:divBdr>
            <w:top w:val="none" w:sz="0" w:space="0" w:color="auto"/>
            <w:left w:val="none" w:sz="0" w:space="0" w:color="auto"/>
            <w:bottom w:val="none" w:sz="0" w:space="0" w:color="auto"/>
            <w:right w:val="none" w:sz="0" w:space="0" w:color="auto"/>
          </w:divBdr>
        </w:div>
        <w:div w:id="1272055765">
          <w:marLeft w:val="0"/>
          <w:marRight w:val="0"/>
          <w:marTop w:val="0"/>
          <w:marBottom w:val="0"/>
          <w:divBdr>
            <w:top w:val="none" w:sz="0" w:space="0" w:color="auto"/>
            <w:left w:val="none" w:sz="0" w:space="0" w:color="auto"/>
            <w:bottom w:val="none" w:sz="0" w:space="0" w:color="auto"/>
            <w:right w:val="none" w:sz="0" w:space="0" w:color="auto"/>
          </w:divBdr>
        </w:div>
      </w:divsChild>
    </w:div>
    <w:div w:id="239024863">
      <w:bodyDiv w:val="1"/>
      <w:marLeft w:val="0"/>
      <w:marRight w:val="0"/>
      <w:marTop w:val="0"/>
      <w:marBottom w:val="0"/>
      <w:divBdr>
        <w:top w:val="none" w:sz="0" w:space="0" w:color="auto"/>
        <w:left w:val="none" w:sz="0" w:space="0" w:color="auto"/>
        <w:bottom w:val="none" w:sz="0" w:space="0" w:color="auto"/>
        <w:right w:val="none" w:sz="0" w:space="0" w:color="auto"/>
      </w:divBdr>
    </w:div>
    <w:div w:id="298729954">
      <w:bodyDiv w:val="1"/>
      <w:marLeft w:val="0"/>
      <w:marRight w:val="0"/>
      <w:marTop w:val="0"/>
      <w:marBottom w:val="0"/>
      <w:divBdr>
        <w:top w:val="none" w:sz="0" w:space="0" w:color="auto"/>
        <w:left w:val="none" w:sz="0" w:space="0" w:color="auto"/>
        <w:bottom w:val="none" w:sz="0" w:space="0" w:color="auto"/>
        <w:right w:val="none" w:sz="0" w:space="0" w:color="auto"/>
      </w:divBdr>
    </w:div>
    <w:div w:id="302933015">
      <w:bodyDiv w:val="1"/>
      <w:marLeft w:val="0"/>
      <w:marRight w:val="0"/>
      <w:marTop w:val="0"/>
      <w:marBottom w:val="0"/>
      <w:divBdr>
        <w:top w:val="none" w:sz="0" w:space="0" w:color="auto"/>
        <w:left w:val="none" w:sz="0" w:space="0" w:color="auto"/>
        <w:bottom w:val="none" w:sz="0" w:space="0" w:color="auto"/>
        <w:right w:val="none" w:sz="0" w:space="0" w:color="auto"/>
      </w:divBdr>
    </w:div>
    <w:div w:id="363673429">
      <w:bodyDiv w:val="1"/>
      <w:marLeft w:val="0"/>
      <w:marRight w:val="0"/>
      <w:marTop w:val="0"/>
      <w:marBottom w:val="0"/>
      <w:divBdr>
        <w:top w:val="none" w:sz="0" w:space="0" w:color="auto"/>
        <w:left w:val="none" w:sz="0" w:space="0" w:color="auto"/>
        <w:bottom w:val="none" w:sz="0" w:space="0" w:color="auto"/>
        <w:right w:val="none" w:sz="0" w:space="0" w:color="auto"/>
      </w:divBdr>
    </w:div>
    <w:div w:id="372661471">
      <w:bodyDiv w:val="1"/>
      <w:marLeft w:val="0"/>
      <w:marRight w:val="0"/>
      <w:marTop w:val="0"/>
      <w:marBottom w:val="0"/>
      <w:divBdr>
        <w:top w:val="none" w:sz="0" w:space="0" w:color="auto"/>
        <w:left w:val="none" w:sz="0" w:space="0" w:color="auto"/>
        <w:bottom w:val="none" w:sz="0" w:space="0" w:color="auto"/>
        <w:right w:val="none" w:sz="0" w:space="0" w:color="auto"/>
      </w:divBdr>
    </w:div>
    <w:div w:id="408114467">
      <w:bodyDiv w:val="1"/>
      <w:marLeft w:val="0"/>
      <w:marRight w:val="0"/>
      <w:marTop w:val="0"/>
      <w:marBottom w:val="0"/>
      <w:divBdr>
        <w:top w:val="none" w:sz="0" w:space="0" w:color="auto"/>
        <w:left w:val="none" w:sz="0" w:space="0" w:color="auto"/>
        <w:bottom w:val="none" w:sz="0" w:space="0" w:color="auto"/>
        <w:right w:val="none" w:sz="0" w:space="0" w:color="auto"/>
      </w:divBdr>
    </w:div>
    <w:div w:id="430398577">
      <w:bodyDiv w:val="1"/>
      <w:marLeft w:val="0"/>
      <w:marRight w:val="0"/>
      <w:marTop w:val="0"/>
      <w:marBottom w:val="0"/>
      <w:divBdr>
        <w:top w:val="none" w:sz="0" w:space="0" w:color="auto"/>
        <w:left w:val="none" w:sz="0" w:space="0" w:color="auto"/>
        <w:bottom w:val="none" w:sz="0" w:space="0" w:color="auto"/>
        <w:right w:val="none" w:sz="0" w:space="0" w:color="auto"/>
      </w:divBdr>
    </w:div>
    <w:div w:id="472599678">
      <w:bodyDiv w:val="1"/>
      <w:marLeft w:val="0"/>
      <w:marRight w:val="0"/>
      <w:marTop w:val="0"/>
      <w:marBottom w:val="0"/>
      <w:divBdr>
        <w:top w:val="none" w:sz="0" w:space="0" w:color="auto"/>
        <w:left w:val="none" w:sz="0" w:space="0" w:color="auto"/>
        <w:bottom w:val="none" w:sz="0" w:space="0" w:color="auto"/>
        <w:right w:val="none" w:sz="0" w:space="0" w:color="auto"/>
      </w:divBdr>
    </w:div>
    <w:div w:id="472676350">
      <w:bodyDiv w:val="1"/>
      <w:marLeft w:val="0"/>
      <w:marRight w:val="0"/>
      <w:marTop w:val="0"/>
      <w:marBottom w:val="0"/>
      <w:divBdr>
        <w:top w:val="none" w:sz="0" w:space="0" w:color="auto"/>
        <w:left w:val="none" w:sz="0" w:space="0" w:color="auto"/>
        <w:bottom w:val="none" w:sz="0" w:space="0" w:color="auto"/>
        <w:right w:val="none" w:sz="0" w:space="0" w:color="auto"/>
      </w:divBdr>
    </w:div>
    <w:div w:id="539710293">
      <w:bodyDiv w:val="1"/>
      <w:marLeft w:val="0"/>
      <w:marRight w:val="0"/>
      <w:marTop w:val="0"/>
      <w:marBottom w:val="0"/>
      <w:divBdr>
        <w:top w:val="none" w:sz="0" w:space="0" w:color="auto"/>
        <w:left w:val="none" w:sz="0" w:space="0" w:color="auto"/>
        <w:bottom w:val="none" w:sz="0" w:space="0" w:color="auto"/>
        <w:right w:val="none" w:sz="0" w:space="0" w:color="auto"/>
      </w:divBdr>
    </w:div>
    <w:div w:id="575479793">
      <w:bodyDiv w:val="1"/>
      <w:marLeft w:val="0"/>
      <w:marRight w:val="0"/>
      <w:marTop w:val="0"/>
      <w:marBottom w:val="0"/>
      <w:divBdr>
        <w:top w:val="none" w:sz="0" w:space="0" w:color="auto"/>
        <w:left w:val="none" w:sz="0" w:space="0" w:color="auto"/>
        <w:bottom w:val="none" w:sz="0" w:space="0" w:color="auto"/>
        <w:right w:val="none" w:sz="0" w:space="0" w:color="auto"/>
      </w:divBdr>
    </w:div>
    <w:div w:id="589848275">
      <w:bodyDiv w:val="1"/>
      <w:marLeft w:val="0"/>
      <w:marRight w:val="0"/>
      <w:marTop w:val="0"/>
      <w:marBottom w:val="0"/>
      <w:divBdr>
        <w:top w:val="none" w:sz="0" w:space="0" w:color="auto"/>
        <w:left w:val="none" w:sz="0" w:space="0" w:color="auto"/>
        <w:bottom w:val="none" w:sz="0" w:space="0" w:color="auto"/>
        <w:right w:val="none" w:sz="0" w:space="0" w:color="auto"/>
      </w:divBdr>
    </w:div>
    <w:div w:id="609166552">
      <w:bodyDiv w:val="1"/>
      <w:marLeft w:val="0"/>
      <w:marRight w:val="0"/>
      <w:marTop w:val="0"/>
      <w:marBottom w:val="0"/>
      <w:divBdr>
        <w:top w:val="none" w:sz="0" w:space="0" w:color="auto"/>
        <w:left w:val="none" w:sz="0" w:space="0" w:color="auto"/>
        <w:bottom w:val="none" w:sz="0" w:space="0" w:color="auto"/>
        <w:right w:val="none" w:sz="0" w:space="0" w:color="auto"/>
      </w:divBdr>
    </w:div>
    <w:div w:id="739836539">
      <w:bodyDiv w:val="1"/>
      <w:marLeft w:val="0"/>
      <w:marRight w:val="0"/>
      <w:marTop w:val="0"/>
      <w:marBottom w:val="0"/>
      <w:divBdr>
        <w:top w:val="none" w:sz="0" w:space="0" w:color="auto"/>
        <w:left w:val="none" w:sz="0" w:space="0" w:color="auto"/>
        <w:bottom w:val="none" w:sz="0" w:space="0" w:color="auto"/>
        <w:right w:val="none" w:sz="0" w:space="0" w:color="auto"/>
      </w:divBdr>
    </w:div>
    <w:div w:id="781267964">
      <w:bodyDiv w:val="1"/>
      <w:marLeft w:val="0"/>
      <w:marRight w:val="0"/>
      <w:marTop w:val="0"/>
      <w:marBottom w:val="0"/>
      <w:divBdr>
        <w:top w:val="none" w:sz="0" w:space="0" w:color="auto"/>
        <w:left w:val="none" w:sz="0" w:space="0" w:color="auto"/>
        <w:bottom w:val="none" w:sz="0" w:space="0" w:color="auto"/>
        <w:right w:val="none" w:sz="0" w:space="0" w:color="auto"/>
      </w:divBdr>
    </w:div>
    <w:div w:id="815730024">
      <w:bodyDiv w:val="1"/>
      <w:marLeft w:val="0"/>
      <w:marRight w:val="0"/>
      <w:marTop w:val="0"/>
      <w:marBottom w:val="0"/>
      <w:divBdr>
        <w:top w:val="none" w:sz="0" w:space="0" w:color="auto"/>
        <w:left w:val="none" w:sz="0" w:space="0" w:color="auto"/>
        <w:bottom w:val="none" w:sz="0" w:space="0" w:color="auto"/>
        <w:right w:val="none" w:sz="0" w:space="0" w:color="auto"/>
      </w:divBdr>
    </w:div>
    <w:div w:id="856425801">
      <w:bodyDiv w:val="1"/>
      <w:marLeft w:val="0"/>
      <w:marRight w:val="0"/>
      <w:marTop w:val="0"/>
      <w:marBottom w:val="0"/>
      <w:divBdr>
        <w:top w:val="none" w:sz="0" w:space="0" w:color="auto"/>
        <w:left w:val="none" w:sz="0" w:space="0" w:color="auto"/>
        <w:bottom w:val="none" w:sz="0" w:space="0" w:color="auto"/>
        <w:right w:val="none" w:sz="0" w:space="0" w:color="auto"/>
      </w:divBdr>
    </w:div>
    <w:div w:id="856576367">
      <w:bodyDiv w:val="1"/>
      <w:marLeft w:val="0"/>
      <w:marRight w:val="0"/>
      <w:marTop w:val="0"/>
      <w:marBottom w:val="0"/>
      <w:divBdr>
        <w:top w:val="none" w:sz="0" w:space="0" w:color="auto"/>
        <w:left w:val="none" w:sz="0" w:space="0" w:color="auto"/>
        <w:bottom w:val="none" w:sz="0" w:space="0" w:color="auto"/>
        <w:right w:val="none" w:sz="0" w:space="0" w:color="auto"/>
      </w:divBdr>
    </w:div>
    <w:div w:id="960961016">
      <w:bodyDiv w:val="1"/>
      <w:marLeft w:val="0"/>
      <w:marRight w:val="0"/>
      <w:marTop w:val="0"/>
      <w:marBottom w:val="0"/>
      <w:divBdr>
        <w:top w:val="none" w:sz="0" w:space="0" w:color="auto"/>
        <w:left w:val="none" w:sz="0" w:space="0" w:color="auto"/>
        <w:bottom w:val="none" w:sz="0" w:space="0" w:color="auto"/>
        <w:right w:val="none" w:sz="0" w:space="0" w:color="auto"/>
      </w:divBdr>
    </w:div>
    <w:div w:id="985820500">
      <w:bodyDiv w:val="1"/>
      <w:marLeft w:val="0"/>
      <w:marRight w:val="0"/>
      <w:marTop w:val="0"/>
      <w:marBottom w:val="0"/>
      <w:divBdr>
        <w:top w:val="none" w:sz="0" w:space="0" w:color="auto"/>
        <w:left w:val="none" w:sz="0" w:space="0" w:color="auto"/>
        <w:bottom w:val="none" w:sz="0" w:space="0" w:color="auto"/>
        <w:right w:val="none" w:sz="0" w:space="0" w:color="auto"/>
      </w:divBdr>
    </w:div>
    <w:div w:id="986670601">
      <w:bodyDiv w:val="1"/>
      <w:marLeft w:val="0"/>
      <w:marRight w:val="0"/>
      <w:marTop w:val="0"/>
      <w:marBottom w:val="0"/>
      <w:divBdr>
        <w:top w:val="none" w:sz="0" w:space="0" w:color="auto"/>
        <w:left w:val="none" w:sz="0" w:space="0" w:color="auto"/>
        <w:bottom w:val="none" w:sz="0" w:space="0" w:color="auto"/>
        <w:right w:val="none" w:sz="0" w:space="0" w:color="auto"/>
      </w:divBdr>
    </w:div>
    <w:div w:id="1015694501">
      <w:bodyDiv w:val="1"/>
      <w:marLeft w:val="0"/>
      <w:marRight w:val="0"/>
      <w:marTop w:val="0"/>
      <w:marBottom w:val="0"/>
      <w:divBdr>
        <w:top w:val="none" w:sz="0" w:space="0" w:color="auto"/>
        <w:left w:val="none" w:sz="0" w:space="0" w:color="auto"/>
        <w:bottom w:val="none" w:sz="0" w:space="0" w:color="auto"/>
        <w:right w:val="none" w:sz="0" w:space="0" w:color="auto"/>
      </w:divBdr>
    </w:div>
    <w:div w:id="1056860633">
      <w:bodyDiv w:val="1"/>
      <w:marLeft w:val="0"/>
      <w:marRight w:val="0"/>
      <w:marTop w:val="0"/>
      <w:marBottom w:val="0"/>
      <w:divBdr>
        <w:top w:val="none" w:sz="0" w:space="0" w:color="auto"/>
        <w:left w:val="none" w:sz="0" w:space="0" w:color="auto"/>
        <w:bottom w:val="none" w:sz="0" w:space="0" w:color="auto"/>
        <w:right w:val="none" w:sz="0" w:space="0" w:color="auto"/>
      </w:divBdr>
    </w:div>
    <w:div w:id="1129859294">
      <w:bodyDiv w:val="1"/>
      <w:marLeft w:val="0"/>
      <w:marRight w:val="0"/>
      <w:marTop w:val="0"/>
      <w:marBottom w:val="0"/>
      <w:divBdr>
        <w:top w:val="none" w:sz="0" w:space="0" w:color="auto"/>
        <w:left w:val="none" w:sz="0" w:space="0" w:color="auto"/>
        <w:bottom w:val="none" w:sz="0" w:space="0" w:color="auto"/>
        <w:right w:val="none" w:sz="0" w:space="0" w:color="auto"/>
      </w:divBdr>
      <w:divsChild>
        <w:div w:id="745032691">
          <w:marLeft w:val="0"/>
          <w:marRight w:val="0"/>
          <w:marTop w:val="0"/>
          <w:marBottom w:val="0"/>
          <w:divBdr>
            <w:top w:val="none" w:sz="0" w:space="0" w:color="auto"/>
            <w:left w:val="none" w:sz="0" w:space="0" w:color="auto"/>
            <w:bottom w:val="none" w:sz="0" w:space="0" w:color="auto"/>
            <w:right w:val="none" w:sz="0" w:space="0" w:color="auto"/>
          </w:divBdr>
        </w:div>
        <w:div w:id="530651947">
          <w:marLeft w:val="0"/>
          <w:marRight w:val="0"/>
          <w:marTop w:val="0"/>
          <w:marBottom w:val="0"/>
          <w:divBdr>
            <w:top w:val="none" w:sz="0" w:space="0" w:color="auto"/>
            <w:left w:val="none" w:sz="0" w:space="0" w:color="auto"/>
            <w:bottom w:val="none" w:sz="0" w:space="0" w:color="auto"/>
            <w:right w:val="none" w:sz="0" w:space="0" w:color="auto"/>
          </w:divBdr>
        </w:div>
      </w:divsChild>
    </w:div>
    <w:div w:id="1153834154">
      <w:bodyDiv w:val="1"/>
      <w:marLeft w:val="0"/>
      <w:marRight w:val="0"/>
      <w:marTop w:val="0"/>
      <w:marBottom w:val="0"/>
      <w:divBdr>
        <w:top w:val="none" w:sz="0" w:space="0" w:color="auto"/>
        <w:left w:val="none" w:sz="0" w:space="0" w:color="auto"/>
        <w:bottom w:val="none" w:sz="0" w:space="0" w:color="auto"/>
        <w:right w:val="none" w:sz="0" w:space="0" w:color="auto"/>
      </w:divBdr>
    </w:div>
    <w:div w:id="1168592408">
      <w:bodyDiv w:val="1"/>
      <w:marLeft w:val="0"/>
      <w:marRight w:val="0"/>
      <w:marTop w:val="0"/>
      <w:marBottom w:val="0"/>
      <w:divBdr>
        <w:top w:val="none" w:sz="0" w:space="0" w:color="auto"/>
        <w:left w:val="none" w:sz="0" w:space="0" w:color="auto"/>
        <w:bottom w:val="none" w:sz="0" w:space="0" w:color="auto"/>
        <w:right w:val="none" w:sz="0" w:space="0" w:color="auto"/>
      </w:divBdr>
    </w:div>
    <w:div w:id="1201472549">
      <w:bodyDiv w:val="1"/>
      <w:marLeft w:val="0"/>
      <w:marRight w:val="0"/>
      <w:marTop w:val="0"/>
      <w:marBottom w:val="0"/>
      <w:divBdr>
        <w:top w:val="none" w:sz="0" w:space="0" w:color="auto"/>
        <w:left w:val="none" w:sz="0" w:space="0" w:color="auto"/>
        <w:bottom w:val="none" w:sz="0" w:space="0" w:color="auto"/>
        <w:right w:val="none" w:sz="0" w:space="0" w:color="auto"/>
      </w:divBdr>
    </w:div>
    <w:div w:id="1208299522">
      <w:bodyDiv w:val="1"/>
      <w:marLeft w:val="0"/>
      <w:marRight w:val="0"/>
      <w:marTop w:val="0"/>
      <w:marBottom w:val="0"/>
      <w:divBdr>
        <w:top w:val="none" w:sz="0" w:space="0" w:color="auto"/>
        <w:left w:val="none" w:sz="0" w:space="0" w:color="auto"/>
        <w:bottom w:val="none" w:sz="0" w:space="0" w:color="auto"/>
        <w:right w:val="none" w:sz="0" w:space="0" w:color="auto"/>
      </w:divBdr>
    </w:div>
    <w:div w:id="1350915190">
      <w:bodyDiv w:val="1"/>
      <w:marLeft w:val="0"/>
      <w:marRight w:val="0"/>
      <w:marTop w:val="0"/>
      <w:marBottom w:val="0"/>
      <w:divBdr>
        <w:top w:val="none" w:sz="0" w:space="0" w:color="auto"/>
        <w:left w:val="none" w:sz="0" w:space="0" w:color="auto"/>
        <w:bottom w:val="none" w:sz="0" w:space="0" w:color="auto"/>
        <w:right w:val="none" w:sz="0" w:space="0" w:color="auto"/>
      </w:divBdr>
    </w:div>
    <w:div w:id="1400447741">
      <w:bodyDiv w:val="1"/>
      <w:marLeft w:val="0"/>
      <w:marRight w:val="0"/>
      <w:marTop w:val="0"/>
      <w:marBottom w:val="0"/>
      <w:divBdr>
        <w:top w:val="none" w:sz="0" w:space="0" w:color="auto"/>
        <w:left w:val="none" w:sz="0" w:space="0" w:color="auto"/>
        <w:bottom w:val="none" w:sz="0" w:space="0" w:color="auto"/>
        <w:right w:val="none" w:sz="0" w:space="0" w:color="auto"/>
      </w:divBdr>
    </w:div>
    <w:div w:id="1431585088">
      <w:bodyDiv w:val="1"/>
      <w:marLeft w:val="0"/>
      <w:marRight w:val="0"/>
      <w:marTop w:val="0"/>
      <w:marBottom w:val="0"/>
      <w:divBdr>
        <w:top w:val="none" w:sz="0" w:space="0" w:color="auto"/>
        <w:left w:val="none" w:sz="0" w:space="0" w:color="auto"/>
        <w:bottom w:val="none" w:sz="0" w:space="0" w:color="auto"/>
        <w:right w:val="none" w:sz="0" w:space="0" w:color="auto"/>
      </w:divBdr>
    </w:div>
    <w:div w:id="1448038804">
      <w:bodyDiv w:val="1"/>
      <w:marLeft w:val="0"/>
      <w:marRight w:val="0"/>
      <w:marTop w:val="0"/>
      <w:marBottom w:val="0"/>
      <w:divBdr>
        <w:top w:val="none" w:sz="0" w:space="0" w:color="auto"/>
        <w:left w:val="none" w:sz="0" w:space="0" w:color="auto"/>
        <w:bottom w:val="none" w:sz="0" w:space="0" w:color="auto"/>
        <w:right w:val="none" w:sz="0" w:space="0" w:color="auto"/>
      </w:divBdr>
    </w:div>
    <w:div w:id="1456673542">
      <w:bodyDiv w:val="1"/>
      <w:marLeft w:val="0"/>
      <w:marRight w:val="0"/>
      <w:marTop w:val="0"/>
      <w:marBottom w:val="0"/>
      <w:divBdr>
        <w:top w:val="none" w:sz="0" w:space="0" w:color="auto"/>
        <w:left w:val="none" w:sz="0" w:space="0" w:color="auto"/>
        <w:bottom w:val="none" w:sz="0" w:space="0" w:color="auto"/>
        <w:right w:val="none" w:sz="0" w:space="0" w:color="auto"/>
      </w:divBdr>
    </w:div>
    <w:div w:id="1460537081">
      <w:bodyDiv w:val="1"/>
      <w:marLeft w:val="0"/>
      <w:marRight w:val="0"/>
      <w:marTop w:val="0"/>
      <w:marBottom w:val="0"/>
      <w:divBdr>
        <w:top w:val="none" w:sz="0" w:space="0" w:color="auto"/>
        <w:left w:val="none" w:sz="0" w:space="0" w:color="auto"/>
        <w:bottom w:val="none" w:sz="0" w:space="0" w:color="auto"/>
        <w:right w:val="none" w:sz="0" w:space="0" w:color="auto"/>
      </w:divBdr>
    </w:div>
    <w:div w:id="1593931270">
      <w:bodyDiv w:val="1"/>
      <w:marLeft w:val="0"/>
      <w:marRight w:val="0"/>
      <w:marTop w:val="0"/>
      <w:marBottom w:val="0"/>
      <w:divBdr>
        <w:top w:val="none" w:sz="0" w:space="0" w:color="auto"/>
        <w:left w:val="none" w:sz="0" w:space="0" w:color="auto"/>
        <w:bottom w:val="none" w:sz="0" w:space="0" w:color="auto"/>
        <w:right w:val="none" w:sz="0" w:space="0" w:color="auto"/>
      </w:divBdr>
    </w:div>
    <w:div w:id="1610820617">
      <w:bodyDiv w:val="1"/>
      <w:marLeft w:val="0"/>
      <w:marRight w:val="0"/>
      <w:marTop w:val="0"/>
      <w:marBottom w:val="0"/>
      <w:divBdr>
        <w:top w:val="none" w:sz="0" w:space="0" w:color="auto"/>
        <w:left w:val="none" w:sz="0" w:space="0" w:color="auto"/>
        <w:bottom w:val="none" w:sz="0" w:space="0" w:color="auto"/>
        <w:right w:val="none" w:sz="0" w:space="0" w:color="auto"/>
      </w:divBdr>
    </w:div>
    <w:div w:id="1623533567">
      <w:bodyDiv w:val="1"/>
      <w:marLeft w:val="0"/>
      <w:marRight w:val="0"/>
      <w:marTop w:val="0"/>
      <w:marBottom w:val="0"/>
      <w:divBdr>
        <w:top w:val="none" w:sz="0" w:space="0" w:color="auto"/>
        <w:left w:val="none" w:sz="0" w:space="0" w:color="auto"/>
        <w:bottom w:val="none" w:sz="0" w:space="0" w:color="auto"/>
        <w:right w:val="none" w:sz="0" w:space="0" w:color="auto"/>
      </w:divBdr>
    </w:div>
    <w:div w:id="1674647049">
      <w:bodyDiv w:val="1"/>
      <w:marLeft w:val="0"/>
      <w:marRight w:val="0"/>
      <w:marTop w:val="0"/>
      <w:marBottom w:val="0"/>
      <w:divBdr>
        <w:top w:val="none" w:sz="0" w:space="0" w:color="auto"/>
        <w:left w:val="none" w:sz="0" w:space="0" w:color="auto"/>
        <w:bottom w:val="none" w:sz="0" w:space="0" w:color="auto"/>
        <w:right w:val="none" w:sz="0" w:space="0" w:color="auto"/>
      </w:divBdr>
    </w:div>
    <w:div w:id="1677727329">
      <w:bodyDiv w:val="1"/>
      <w:marLeft w:val="0"/>
      <w:marRight w:val="0"/>
      <w:marTop w:val="0"/>
      <w:marBottom w:val="0"/>
      <w:divBdr>
        <w:top w:val="none" w:sz="0" w:space="0" w:color="auto"/>
        <w:left w:val="none" w:sz="0" w:space="0" w:color="auto"/>
        <w:bottom w:val="none" w:sz="0" w:space="0" w:color="auto"/>
        <w:right w:val="none" w:sz="0" w:space="0" w:color="auto"/>
      </w:divBdr>
    </w:div>
    <w:div w:id="1685401336">
      <w:bodyDiv w:val="1"/>
      <w:marLeft w:val="0"/>
      <w:marRight w:val="0"/>
      <w:marTop w:val="0"/>
      <w:marBottom w:val="0"/>
      <w:divBdr>
        <w:top w:val="none" w:sz="0" w:space="0" w:color="auto"/>
        <w:left w:val="none" w:sz="0" w:space="0" w:color="auto"/>
        <w:bottom w:val="none" w:sz="0" w:space="0" w:color="auto"/>
        <w:right w:val="none" w:sz="0" w:space="0" w:color="auto"/>
      </w:divBdr>
    </w:div>
    <w:div w:id="1704819848">
      <w:bodyDiv w:val="1"/>
      <w:marLeft w:val="0"/>
      <w:marRight w:val="0"/>
      <w:marTop w:val="0"/>
      <w:marBottom w:val="0"/>
      <w:divBdr>
        <w:top w:val="none" w:sz="0" w:space="0" w:color="auto"/>
        <w:left w:val="none" w:sz="0" w:space="0" w:color="auto"/>
        <w:bottom w:val="none" w:sz="0" w:space="0" w:color="auto"/>
        <w:right w:val="none" w:sz="0" w:space="0" w:color="auto"/>
      </w:divBdr>
    </w:div>
    <w:div w:id="1716999832">
      <w:bodyDiv w:val="1"/>
      <w:marLeft w:val="0"/>
      <w:marRight w:val="0"/>
      <w:marTop w:val="0"/>
      <w:marBottom w:val="0"/>
      <w:divBdr>
        <w:top w:val="none" w:sz="0" w:space="0" w:color="auto"/>
        <w:left w:val="none" w:sz="0" w:space="0" w:color="auto"/>
        <w:bottom w:val="none" w:sz="0" w:space="0" w:color="auto"/>
        <w:right w:val="none" w:sz="0" w:space="0" w:color="auto"/>
      </w:divBdr>
    </w:div>
    <w:div w:id="1756322790">
      <w:bodyDiv w:val="1"/>
      <w:marLeft w:val="0"/>
      <w:marRight w:val="0"/>
      <w:marTop w:val="0"/>
      <w:marBottom w:val="0"/>
      <w:divBdr>
        <w:top w:val="none" w:sz="0" w:space="0" w:color="auto"/>
        <w:left w:val="none" w:sz="0" w:space="0" w:color="auto"/>
        <w:bottom w:val="none" w:sz="0" w:space="0" w:color="auto"/>
        <w:right w:val="none" w:sz="0" w:space="0" w:color="auto"/>
      </w:divBdr>
    </w:div>
    <w:div w:id="1758138079">
      <w:bodyDiv w:val="1"/>
      <w:marLeft w:val="0"/>
      <w:marRight w:val="0"/>
      <w:marTop w:val="0"/>
      <w:marBottom w:val="0"/>
      <w:divBdr>
        <w:top w:val="none" w:sz="0" w:space="0" w:color="auto"/>
        <w:left w:val="none" w:sz="0" w:space="0" w:color="auto"/>
        <w:bottom w:val="none" w:sz="0" w:space="0" w:color="auto"/>
        <w:right w:val="none" w:sz="0" w:space="0" w:color="auto"/>
      </w:divBdr>
    </w:div>
    <w:div w:id="1984121776">
      <w:bodyDiv w:val="1"/>
      <w:marLeft w:val="0"/>
      <w:marRight w:val="0"/>
      <w:marTop w:val="0"/>
      <w:marBottom w:val="0"/>
      <w:divBdr>
        <w:top w:val="none" w:sz="0" w:space="0" w:color="auto"/>
        <w:left w:val="none" w:sz="0" w:space="0" w:color="auto"/>
        <w:bottom w:val="none" w:sz="0" w:space="0" w:color="auto"/>
        <w:right w:val="none" w:sz="0" w:space="0" w:color="auto"/>
      </w:divBdr>
    </w:div>
    <w:div w:id="2001344154">
      <w:bodyDiv w:val="1"/>
      <w:marLeft w:val="0"/>
      <w:marRight w:val="0"/>
      <w:marTop w:val="0"/>
      <w:marBottom w:val="0"/>
      <w:divBdr>
        <w:top w:val="none" w:sz="0" w:space="0" w:color="auto"/>
        <w:left w:val="none" w:sz="0" w:space="0" w:color="auto"/>
        <w:bottom w:val="none" w:sz="0" w:space="0" w:color="auto"/>
        <w:right w:val="none" w:sz="0" w:space="0" w:color="auto"/>
      </w:divBdr>
    </w:div>
    <w:div w:id="2037002517">
      <w:bodyDiv w:val="1"/>
      <w:marLeft w:val="0"/>
      <w:marRight w:val="0"/>
      <w:marTop w:val="0"/>
      <w:marBottom w:val="0"/>
      <w:divBdr>
        <w:top w:val="none" w:sz="0" w:space="0" w:color="auto"/>
        <w:left w:val="none" w:sz="0" w:space="0" w:color="auto"/>
        <w:bottom w:val="none" w:sz="0" w:space="0" w:color="auto"/>
        <w:right w:val="none" w:sz="0" w:space="0" w:color="auto"/>
      </w:divBdr>
    </w:div>
    <w:div w:id="2055540189">
      <w:bodyDiv w:val="1"/>
      <w:marLeft w:val="0"/>
      <w:marRight w:val="0"/>
      <w:marTop w:val="0"/>
      <w:marBottom w:val="0"/>
      <w:divBdr>
        <w:top w:val="none" w:sz="0" w:space="0" w:color="auto"/>
        <w:left w:val="none" w:sz="0" w:space="0" w:color="auto"/>
        <w:bottom w:val="none" w:sz="0" w:space="0" w:color="auto"/>
        <w:right w:val="none" w:sz="0" w:space="0" w:color="auto"/>
      </w:divBdr>
    </w:div>
    <w:div w:id="20968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05ECB-B1E0-44DA-9EA9-1AC87799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ENTHU</dc:creator>
  <cp:lastModifiedBy>GOWTHAM RAJ</cp:lastModifiedBy>
  <cp:revision>2</cp:revision>
  <cp:lastPrinted>2020-04-23T11:16:00Z</cp:lastPrinted>
  <dcterms:created xsi:type="dcterms:W3CDTF">2020-04-24T12:53:00Z</dcterms:created>
  <dcterms:modified xsi:type="dcterms:W3CDTF">2020-04-24T12:53:00Z</dcterms:modified>
</cp:coreProperties>
</file>